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9B27" w14:textId="4320A049" w:rsidR="00004F4F" w:rsidRDefault="00004F4F" w:rsidP="00004F4F">
      <w:pPr>
        <w:pStyle w:val="Nagwek10"/>
        <w:keepNext/>
        <w:keepLines/>
        <w:shd w:val="clear" w:color="auto" w:fill="auto"/>
        <w:spacing w:line="276" w:lineRule="auto"/>
      </w:pPr>
      <w:bookmarkStart w:id="0" w:name="bookmark0"/>
      <w:bookmarkStart w:id="1" w:name="bookmark1"/>
      <w:r>
        <w:t>Umowa Nr F.262.</w:t>
      </w:r>
      <w:r w:rsidR="000622A1">
        <w:t>49</w:t>
      </w:r>
      <w:r>
        <w:t>.2026 o realizację zadania z zakresu zdrowia publicznego (Wzór umowy)</w:t>
      </w:r>
      <w:bookmarkEnd w:id="0"/>
      <w:bookmarkEnd w:id="1"/>
    </w:p>
    <w:p w14:paraId="1BBBEAFB" w14:textId="77777777" w:rsidR="00004F4F" w:rsidRDefault="00004F4F" w:rsidP="00004F4F">
      <w:pPr>
        <w:pStyle w:val="Teksttreci0"/>
        <w:shd w:val="clear" w:color="auto" w:fill="auto"/>
        <w:tabs>
          <w:tab w:val="left" w:leader="dot" w:pos="2839"/>
        </w:tabs>
        <w:spacing w:line="276" w:lineRule="auto"/>
      </w:pPr>
      <w:r>
        <w:t>zawarta w dniu</w:t>
      </w:r>
      <w:r>
        <w:tab/>
        <w:t>w Przemyślu pomiędzy:</w:t>
      </w:r>
    </w:p>
    <w:p w14:paraId="1332616C" w14:textId="77777777" w:rsidR="00004F4F" w:rsidRDefault="00004F4F" w:rsidP="00004F4F">
      <w:pPr>
        <w:pStyle w:val="Teksttreci0"/>
        <w:shd w:val="clear" w:color="auto" w:fill="auto"/>
        <w:spacing w:after="0" w:line="276" w:lineRule="auto"/>
      </w:pPr>
      <w:r>
        <w:t>Skarbem Państwa - Sądem Rejonowym w Przemyślu, z siedzibą</w:t>
      </w:r>
    </w:p>
    <w:p w14:paraId="0ED03598" w14:textId="77777777" w:rsidR="00004F4F" w:rsidRDefault="00004F4F" w:rsidP="00004F4F">
      <w:pPr>
        <w:pStyle w:val="Teksttreci0"/>
        <w:shd w:val="clear" w:color="auto" w:fill="auto"/>
        <w:spacing w:line="276" w:lineRule="auto"/>
      </w:pPr>
      <w:r>
        <w:t>w Przemyślu, ul. A. Mickiewicza 14, 37-700 Przemyśl, reprezentowanym przez</w:t>
      </w:r>
    </w:p>
    <w:p w14:paraId="64A4B506" w14:textId="77777777" w:rsidR="00004F4F" w:rsidRDefault="00004F4F" w:rsidP="00004F4F">
      <w:pPr>
        <w:pStyle w:val="Teksttreci0"/>
        <w:shd w:val="clear" w:color="auto" w:fill="auto"/>
        <w:tabs>
          <w:tab w:val="left" w:leader="dot" w:pos="2515"/>
        </w:tabs>
        <w:spacing w:line="276" w:lineRule="auto"/>
      </w:pPr>
      <w:r>
        <w:t>Prezesa Sądu</w:t>
      </w:r>
      <w:r>
        <w:tab/>
      </w:r>
    </w:p>
    <w:p w14:paraId="1DC198D9" w14:textId="77777777" w:rsidR="00004F4F" w:rsidRDefault="00004F4F" w:rsidP="00004F4F">
      <w:pPr>
        <w:pStyle w:val="Teksttreci0"/>
        <w:shd w:val="clear" w:color="auto" w:fill="auto"/>
        <w:tabs>
          <w:tab w:val="left" w:leader="dot" w:pos="2839"/>
          <w:tab w:val="left" w:leader="dot" w:pos="4291"/>
        </w:tabs>
        <w:spacing w:line="276" w:lineRule="auto"/>
      </w:pPr>
      <w:r>
        <w:t>Dyrektora Sądu</w:t>
      </w:r>
      <w:r>
        <w:tab/>
        <w:t>w</w:t>
      </w:r>
      <w:r>
        <w:tab/>
      </w:r>
    </w:p>
    <w:p w14:paraId="2711855D" w14:textId="77777777" w:rsidR="00004F4F" w:rsidRDefault="00004F4F" w:rsidP="00004F4F">
      <w:pPr>
        <w:pStyle w:val="Teksttreci0"/>
        <w:shd w:val="clear" w:color="auto" w:fill="auto"/>
        <w:tabs>
          <w:tab w:val="left" w:leader="dot" w:pos="8645"/>
        </w:tabs>
        <w:spacing w:line="276" w:lineRule="auto"/>
      </w:pPr>
      <w:r>
        <w:t>zwanym dalej „Zamawiającym”, a</w:t>
      </w:r>
      <w:r>
        <w:tab/>
      </w:r>
    </w:p>
    <w:p w14:paraId="66361407" w14:textId="77777777" w:rsidR="00004F4F" w:rsidRPr="000622A1" w:rsidRDefault="00004F4F" w:rsidP="00004F4F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0622A1">
        <w:rPr>
          <w:rFonts w:asciiTheme="minorHAnsi" w:hAnsiTheme="minorHAnsi" w:cstheme="minorHAnsi"/>
        </w:rPr>
        <w:t>zwanym/ą dalej „Wykonawcą”, wspólnie zwanych dalej „Stroną”, „Stronami”.</w:t>
      </w:r>
    </w:p>
    <w:p w14:paraId="43AB492D" w14:textId="77777777" w:rsidR="00004F4F" w:rsidRPr="000622A1" w:rsidRDefault="00004F4F" w:rsidP="00004F4F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0622A1">
        <w:rPr>
          <w:rFonts w:asciiTheme="minorHAnsi" w:hAnsiTheme="minorHAnsi" w:cstheme="minorHAnsi"/>
        </w:rPr>
        <w:t xml:space="preserve">Niniejsza umowa jest wynikiem konkursu ofert przeprowadzonego na podstawie art. 14 ust 1 i 15 ustawy z dnia 11 września 2015 r. o zdrowiu publicznym </w:t>
      </w:r>
      <w:r w:rsidRPr="000622A1">
        <w:rPr>
          <w:rFonts w:asciiTheme="minorHAnsi" w:eastAsia="Times New Roman" w:hAnsiTheme="minorHAnsi" w:cstheme="minorHAnsi"/>
        </w:rPr>
        <w:t>(</w:t>
      </w:r>
      <w:proofErr w:type="spellStart"/>
      <w:r w:rsidRPr="000622A1">
        <w:rPr>
          <w:rFonts w:asciiTheme="minorHAnsi" w:eastAsia="Times New Roman" w:hAnsiTheme="minorHAnsi" w:cstheme="minorHAnsi"/>
        </w:rPr>
        <w:t>t.j</w:t>
      </w:r>
      <w:proofErr w:type="spellEnd"/>
      <w:r w:rsidRPr="000622A1">
        <w:rPr>
          <w:rFonts w:asciiTheme="minorHAnsi" w:eastAsia="Times New Roman" w:hAnsiTheme="minorHAnsi" w:cstheme="minorHAnsi"/>
        </w:rPr>
        <w:t>. Dz. U. z 2026 r., poz. 149)</w:t>
      </w:r>
    </w:p>
    <w:p w14:paraId="1D232E1F" w14:textId="77777777" w:rsidR="00004F4F" w:rsidRDefault="00004F4F" w:rsidP="00004F4F">
      <w:pPr>
        <w:pStyle w:val="Teksttreci0"/>
        <w:shd w:val="clear" w:color="auto" w:fill="auto"/>
        <w:spacing w:line="276" w:lineRule="auto"/>
      </w:pPr>
      <w:r>
        <w:rPr>
          <w:b/>
          <w:bCs/>
        </w:rPr>
        <w:t>§ 1.</w:t>
      </w:r>
    </w:p>
    <w:p w14:paraId="69AD2EE1" w14:textId="77777777" w:rsidR="00004F4F" w:rsidRDefault="00004F4F" w:rsidP="00004F4F">
      <w:pPr>
        <w:pStyle w:val="Teksttreci0"/>
        <w:numPr>
          <w:ilvl w:val="0"/>
          <w:numId w:val="21"/>
        </w:numPr>
        <w:shd w:val="clear" w:color="auto" w:fill="auto"/>
        <w:tabs>
          <w:tab w:val="left" w:pos="708"/>
        </w:tabs>
        <w:spacing w:after="0" w:line="276" w:lineRule="auto"/>
        <w:ind w:left="740" w:hanging="400"/>
      </w:pPr>
      <w:r>
        <w:t>Niniejsza umowa realizowana jest w ramach zadania z zakresu zdrowia publicznego określonego w Narodowym Programie Zdrowia na lata 2021-2026, Nr 1 „Realizacja projektów i programów edukacyjnych, wychowawczych, interwencyjnych oraz profilaktycznych opartych na podstawach naukowych, w tym programów profilaktyki uniwersalnej, wskazującej i selektywnej” służącego realizacji celu operacyjnego Nr 3: Promocja zdrowia psychicznego.</w:t>
      </w:r>
    </w:p>
    <w:p w14:paraId="33EC62DA" w14:textId="77777777" w:rsidR="00004F4F" w:rsidRDefault="00004F4F" w:rsidP="00004F4F">
      <w:pPr>
        <w:pStyle w:val="Teksttreci0"/>
        <w:numPr>
          <w:ilvl w:val="0"/>
          <w:numId w:val="21"/>
        </w:numPr>
        <w:shd w:val="clear" w:color="auto" w:fill="auto"/>
        <w:tabs>
          <w:tab w:val="left" w:pos="708"/>
        </w:tabs>
        <w:spacing w:after="0" w:line="276" w:lineRule="auto"/>
        <w:ind w:left="740" w:hanging="400"/>
      </w:pPr>
      <w:r>
        <w:t>Zadanie to realizowane jest w Ośrodku Kuratorskim przy Sadzie Rejonowym w Przemyślu, jako otwartej placówce resocjalizacyjnej dla nieletnich.</w:t>
      </w:r>
    </w:p>
    <w:p w14:paraId="0E991B5E" w14:textId="77777777" w:rsidR="00004F4F" w:rsidRDefault="00004F4F" w:rsidP="00004F4F">
      <w:pPr>
        <w:pStyle w:val="Teksttreci0"/>
        <w:numPr>
          <w:ilvl w:val="0"/>
          <w:numId w:val="21"/>
        </w:numPr>
        <w:shd w:val="clear" w:color="auto" w:fill="auto"/>
        <w:tabs>
          <w:tab w:val="left" w:pos="708"/>
        </w:tabs>
        <w:spacing w:after="520" w:line="276" w:lineRule="auto"/>
        <w:ind w:left="740" w:hanging="400"/>
      </w:pPr>
      <w:r>
        <w:t>Narodowy Program Zdrowia na lata 2021 - 2026 stanowi załącznik do Rozporządzenia Rady Ministrów z dnia 30 marca 2021 r. w sprawie Narodowego Programu Zdrowia na lata 2021 - 2026 (DZ.U. z dnia 08 kwietnia 2021 r. poz. 642).</w:t>
      </w:r>
    </w:p>
    <w:p w14:paraId="22BB9448" w14:textId="77777777" w:rsidR="00004F4F" w:rsidRDefault="00004F4F" w:rsidP="00004F4F">
      <w:pPr>
        <w:pStyle w:val="Nagwek10"/>
        <w:keepNext/>
        <w:keepLines/>
        <w:shd w:val="clear" w:color="auto" w:fill="auto"/>
        <w:spacing w:line="276" w:lineRule="auto"/>
      </w:pPr>
      <w:bookmarkStart w:id="2" w:name="bookmark2"/>
      <w:bookmarkStart w:id="3" w:name="bookmark3"/>
      <w:r>
        <w:t>§ 2.</w:t>
      </w:r>
      <w:bookmarkEnd w:id="2"/>
      <w:bookmarkEnd w:id="3"/>
    </w:p>
    <w:p w14:paraId="11344B4D" w14:textId="77777777" w:rsidR="00004F4F" w:rsidRDefault="00004F4F" w:rsidP="00004F4F">
      <w:pPr>
        <w:pStyle w:val="Teksttreci0"/>
        <w:numPr>
          <w:ilvl w:val="0"/>
          <w:numId w:val="22"/>
        </w:numPr>
        <w:shd w:val="clear" w:color="auto" w:fill="auto"/>
        <w:tabs>
          <w:tab w:val="left" w:pos="363"/>
        </w:tabs>
        <w:spacing w:line="276" w:lineRule="auto"/>
        <w:ind w:left="320" w:hanging="320"/>
      </w:pPr>
      <w:r>
        <w:t xml:space="preserve">Zamawiający zleca, zaś Wykonawca zobowiązuje się do wykonania usługi polegającej na prowadzeniu zajęć korekcyjno-edukacyjnych, </w:t>
      </w:r>
      <w:proofErr w:type="spellStart"/>
      <w:r>
        <w:t>psycho</w:t>
      </w:r>
      <w:proofErr w:type="spellEnd"/>
      <w:r>
        <w:t>-edukacyjnych, socjoterapeutycznych, profilaktycznych w ramach realizacji zadania, o którym mowa w § 1;</w:t>
      </w:r>
    </w:p>
    <w:p w14:paraId="1E3984D8" w14:textId="77777777" w:rsidR="00004F4F" w:rsidRDefault="00004F4F" w:rsidP="00004F4F">
      <w:pPr>
        <w:pStyle w:val="Teksttreci0"/>
        <w:numPr>
          <w:ilvl w:val="0"/>
          <w:numId w:val="22"/>
        </w:numPr>
        <w:shd w:val="clear" w:color="auto" w:fill="auto"/>
        <w:tabs>
          <w:tab w:val="left" w:pos="368"/>
        </w:tabs>
        <w:spacing w:line="276" w:lineRule="auto"/>
        <w:ind w:left="320" w:hanging="320"/>
      </w:pPr>
      <w:r>
        <w:t>Usługi, o których mowa w ust. 1 będą dedykowane dla nieletnich skierowanych w ramach oddziaływań resocjalizacyjnych i profilaktycznych do Ośrodka Kuratorskiego przy Sądzie Rejonowym w Przemyślu (dalej: „Ośrodek”).</w:t>
      </w:r>
    </w:p>
    <w:p w14:paraId="1FAA0AF8" w14:textId="77777777" w:rsidR="00004F4F" w:rsidRDefault="00004F4F" w:rsidP="00004F4F">
      <w:pPr>
        <w:pStyle w:val="Teksttreci0"/>
        <w:numPr>
          <w:ilvl w:val="0"/>
          <w:numId w:val="22"/>
        </w:numPr>
        <w:shd w:val="clear" w:color="auto" w:fill="auto"/>
        <w:tabs>
          <w:tab w:val="left" w:pos="368"/>
        </w:tabs>
        <w:spacing w:after="0" w:line="295" w:lineRule="auto"/>
      </w:pPr>
      <w:r>
        <w:t>Wykonawca zobowiązany jest wykonywać przedmiot umowy zgodnie ze sposobem</w:t>
      </w:r>
    </w:p>
    <w:p w14:paraId="59737DEB" w14:textId="77777777" w:rsidR="00004F4F" w:rsidRDefault="00004F4F" w:rsidP="00004F4F">
      <w:pPr>
        <w:pStyle w:val="Teksttreci0"/>
        <w:shd w:val="clear" w:color="auto" w:fill="auto"/>
        <w:spacing w:after="0" w:line="276" w:lineRule="auto"/>
        <w:ind w:firstLine="320"/>
      </w:pPr>
      <w:r>
        <w:t>i harmonogramem zajęć zawartym w formularzu ofertowym oraz zgodnie</w:t>
      </w:r>
    </w:p>
    <w:p w14:paraId="3EB2988E" w14:textId="77777777" w:rsidR="00004F4F" w:rsidRDefault="00004F4F" w:rsidP="00004F4F">
      <w:pPr>
        <w:pStyle w:val="Teksttreci0"/>
        <w:shd w:val="clear" w:color="auto" w:fill="auto"/>
        <w:spacing w:line="276" w:lineRule="auto"/>
        <w:ind w:firstLine="320"/>
      </w:pPr>
      <w:r>
        <w:t xml:space="preserve">z postanowieniami Ogłoszenia. Formularz ofertowy stanowi </w:t>
      </w:r>
      <w:r>
        <w:rPr>
          <w:u w:val="single"/>
        </w:rPr>
        <w:t>załącznik nr 1</w:t>
      </w:r>
      <w:r>
        <w:t xml:space="preserve"> do niniejszej umowy.</w:t>
      </w:r>
    </w:p>
    <w:p w14:paraId="649366E9" w14:textId="77777777" w:rsidR="00004F4F" w:rsidRDefault="00004F4F" w:rsidP="00004F4F">
      <w:pPr>
        <w:pStyle w:val="Teksttreci0"/>
        <w:numPr>
          <w:ilvl w:val="0"/>
          <w:numId w:val="22"/>
        </w:numPr>
        <w:shd w:val="clear" w:color="auto" w:fill="auto"/>
        <w:tabs>
          <w:tab w:val="left" w:pos="368"/>
        </w:tabs>
        <w:spacing w:line="276" w:lineRule="auto"/>
        <w:ind w:left="300" w:hanging="300"/>
      </w:pPr>
      <w:r>
        <w:t>Zamawiający dopuszcza możliwość zmiany harmonogramu, o którym mowa w ust. 3 po uprzednim uzyskaniu zgody Kierownika Ośrodka Kuratorskiego. Zmiana harmonogramu nie stanowi zmiany niniejszej umowy.</w:t>
      </w:r>
    </w:p>
    <w:p w14:paraId="05DFE4FF" w14:textId="77777777" w:rsidR="00004F4F" w:rsidRDefault="00004F4F" w:rsidP="00004F4F">
      <w:pPr>
        <w:pStyle w:val="Teksttreci0"/>
        <w:numPr>
          <w:ilvl w:val="0"/>
          <w:numId w:val="22"/>
        </w:numPr>
        <w:shd w:val="clear" w:color="auto" w:fill="auto"/>
        <w:tabs>
          <w:tab w:val="left" w:pos="368"/>
        </w:tabs>
        <w:spacing w:line="276" w:lineRule="auto"/>
        <w:ind w:left="300" w:hanging="300"/>
      </w:pPr>
      <w:r>
        <w:lastRenderedPageBreak/>
        <w:t>Wykonawca zobowiązany jest dokumentować przebieg wszystkich zajęć realizowanych w ramach niniejszej umowy poprzez bieżące prowadzenie dziennika zajęć uwzględniającego:</w:t>
      </w:r>
    </w:p>
    <w:p w14:paraId="7960B0C6" w14:textId="77777777" w:rsidR="00004F4F" w:rsidRDefault="00004F4F" w:rsidP="00004F4F">
      <w:pPr>
        <w:pStyle w:val="Teksttreci0"/>
        <w:numPr>
          <w:ilvl w:val="0"/>
          <w:numId w:val="23"/>
        </w:numPr>
        <w:shd w:val="clear" w:color="auto" w:fill="auto"/>
        <w:tabs>
          <w:tab w:val="left" w:pos="925"/>
        </w:tabs>
        <w:spacing w:line="276" w:lineRule="auto"/>
        <w:ind w:firstLine="460"/>
      </w:pPr>
      <w:r>
        <w:t>tematykę zajęć,</w:t>
      </w:r>
    </w:p>
    <w:p w14:paraId="0D6A873B" w14:textId="77777777" w:rsidR="00004F4F" w:rsidRDefault="00004F4F" w:rsidP="00004F4F">
      <w:pPr>
        <w:pStyle w:val="Teksttreci0"/>
        <w:numPr>
          <w:ilvl w:val="0"/>
          <w:numId w:val="23"/>
        </w:numPr>
        <w:shd w:val="clear" w:color="auto" w:fill="auto"/>
        <w:tabs>
          <w:tab w:val="left" w:pos="925"/>
        </w:tabs>
        <w:spacing w:line="276" w:lineRule="auto"/>
        <w:ind w:firstLine="460"/>
      </w:pPr>
      <w:r>
        <w:t>formę zajęć,</w:t>
      </w:r>
    </w:p>
    <w:p w14:paraId="4AD29A1B" w14:textId="77777777" w:rsidR="00004F4F" w:rsidRDefault="00004F4F" w:rsidP="00004F4F">
      <w:pPr>
        <w:pStyle w:val="Teksttreci0"/>
        <w:numPr>
          <w:ilvl w:val="0"/>
          <w:numId w:val="23"/>
        </w:numPr>
        <w:shd w:val="clear" w:color="auto" w:fill="auto"/>
        <w:tabs>
          <w:tab w:val="left" w:pos="925"/>
        </w:tabs>
        <w:spacing w:line="276" w:lineRule="auto"/>
        <w:ind w:firstLine="460"/>
      </w:pPr>
      <w:r>
        <w:t>czas trwania zajęć,</w:t>
      </w:r>
    </w:p>
    <w:p w14:paraId="0C6ED614" w14:textId="77777777" w:rsidR="00004F4F" w:rsidRDefault="00004F4F" w:rsidP="00004F4F">
      <w:pPr>
        <w:pStyle w:val="Teksttreci0"/>
        <w:numPr>
          <w:ilvl w:val="0"/>
          <w:numId w:val="23"/>
        </w:numPr>
        <w:shd w:val="clear" w:color="auto" w:fill="auto"/>
        <w:tabs>
          <w:tab w:val="left" w:pos="925"/>
        </w:tabs>
        <w:spacing w:line="276" w:lineRule="auto"/>
        <w:ind w:firstLine="460"/>
      </w:pPr>
      <w:r>
        <w:t>liczbę osób uczestniczących w zajęciach.</w:t>
      </w:r>
    </w:p>
    <w:p w14:paraId="13176FB2" w14:textId="77777777" w:rsidR="00004F4F" w:rsidRDefault="00004F4F" w:rsidP="00004F4F">
      <w:pPr>
        <w:pStyle w:val="Teksttreci0"/>
        <w:numPr>
          <w:ilvl w:val="0"/>
          <w:numId w:val="22"/>
        </w:numPr>
        <w:shd w:val="clear" w:color="auto" w:fill="auto"/>
        <w:tabs>
          <w:tab w:val="left" w:pos="368"/>
        </w:tabs>
        <w:spacing w:line="276" w:lineRule="auto"/>
        <w:ind w:left="300" w:hanging="300"/>
      </w:pPr>
      <w:r>
        <w:t>Wykonawca zobowiązany jest do zapewnienia zaplecza osobowego oraz technicznego tj. wszystkich materiałów, narzędzi i sprzętu niezbędnych do należytego wykonania przedmiotu umowy, zwłaszcza w celach wspomagających proces terapii uczestników.</w:t>
      </w:r>
    </w:p>
    <w:p w14:paraId="0524BC82" w14:textId="77777777" w:rsidR="00004F4F" w:rsidRDefault="00004F4F" w:rsidP="00004F4F">
      <w:pPr>
        <w:pStyle w:val="Teksttreci0"/>
        <w:numPr>
          <w:ilvl w:val="0"/>
          <w:numId w:val="22"/>
        </w:numPr>
        <w:shd w:val="clear" w:color="auto" w:fill="auto"/>
        <w:tabs>
          <w:tab w:val="left" w:pos="368"/>
        </w:tabs>
        <w:spacing w:line="276" w:lineRule="auto"/>
      </w:pPr>
      <w:r>
        <w:t>Celem realizacji przedmiotu umowy Zamawiający zapewni:</w:t>
      </w:r>
    </w:p>
    <w:p w14:paraId="6D608D95" w14:textId="77777777" w:rsidR="00004F4F" w:rsidRDefault="00004F4F" w:rsidP="00004F4F">
      <w:pPr>
        <w:pStyle w:val="Teksttreci0"/>
        <w:numPr>
          <w:ilvl w:val="0"/>
          <w:numId w:val="24"/>
        </w:numPr>
        <w:shd w:val="clear" w:color="auto" w:fill="auto"/>
        <w:tabs>
          <w:tab w:val="left" w:pos="990"/>
        </w:tabs>
        <w:ind w:left="1020" w:hanging="340"/>
      </w:pPr>
      <w:r>
        <w:t xml:space="preserve">Pomieszczenia: Ośrodek Kuratorski przy Sądzie Rejonowym w Przemyślu, ul. </w:t>
      </w:r>
      <w:proofErr w:type="spellStart"/>
      <w:r>
        <w:t>A.Mickiewicza</w:t>
      </w:r>
      <w:proofErr w:type="spellEnd"/>
      <w:r>
        <w:t xml:space="preserve"> 14, 37-700 Przemyśl</w:t>
      </w:r>
    </w:p>
    <w:p w14:paraId="2C247C79" w14:textId="77777777" w:rsidR="00004F4F" w:rsidRDefault="00004F4F" w:rsidP="00004F4F">
      <w:pPr>
        <w:pStyle w:val="Teksttreci0"/>
        <w:numPr>
          <w:ilvl w:val="0"/>
          <w:numId w:val="24"/>
        </w:numPr>
        <w:shd w:val="clear" w:color="auto" w:fill="auto"/>
        <w:tabs>
          <w:tab w:val="left" w:pos="990"/>
        </w:tabs>
        <w:spacing w:line="276" w:lineRule="auto"/>
        <w:ind w:left="1020" w:hanging="340"/>
      </w:pPr>
      <w:r>
        <w:t>w przypadku prowadzenia zajęć stacjonarnych w Ośrodku, wyposażone w stoły, krzesła, dla grupy liczącej jednorazowo, maksymalnie 10 osób;</w:t>
      </w:r>
    </w:p>
    <w:p w14:paraId="0EC804CD" w14:textId="77777777" w:rsidR="00004F4F" w:rsidRDefault="00004F4F" w:rsidP="00004F4F">
      <w:pPr>
        <w:pStyle w:val="Teksttreci0"/>
        <w:numPr>
          <w:ilvl w:val="0"/>
          <w:numId w:val="24"/>
        </w:numPr>
        <w:shd w:val="clear" w:color="auto" w:fill="auto"/>
        <w:tabs>
          <w:tab w:val="left" w:pos="925"/>
        </w:tabs>
        <w:spacing w:line="276" w:lineRule="auto"/>
        <w:ind w:left="880" w:hanging="420"/>
      </w:pPr>
      <w:r>
        <w:t>sprzęt TV, w przypadku konieczności podpięcia laptopa w celu prowadzenia zajęć multimedialnych;</w:t>
      </w:r>
    </w:p>
    <w:p w14:paraId="2A6CF3F5" w14:textId="77777777" w:rsidR="00004F4F" w:rsidRDefault="00004F4F" w:rsidP="00004F4F">
      <w:pPr>
        <w:pStyle w:val="Teksttreci0"/>
        <w:numPr>
          <w:ilvl w:val="0"/>
          <w:numId w:val="24"/>
        </w:numPr>
        <w:shd w:val="clear" w:color="auto" w:fill="auto"/>
        <w:tabs>
          <w:tab w:val="left" w:pos="925"/>
        </w:tabs>
        <w:spacing w:line="276" w:lineRule="auto"/>
        <w:ind w:firstLine="460"/>
      </w:pPr>
      <w:r>
        <w:t>stanowiska komputerowe, 1 drukarkę;</w:t>
      </w:r>
    </w:p>
    <w:p w14:paraId="30D7BC6C" w14:textId="77777777" w:rsidR="00004F4F" w:rsidRDefault="00004F4F" w:rsidP="00004F4F">
      <w:pPr>
        <w:pStyle w:val="Teksttreci0"/>
        <w:numPr>
          <w:ilvl w:val="0"/>
          <w:numId w:val="24"/>
        </w:numPr>
        <w:shd w:val="clear" w:color="auto" w:fill="auto"/>
        <w:tabs>
          <w:tab w:val="left" w:pos="925"/>
        </w:tabs>
        <w:spacing w:line="276" w:lineRule="auto"/>
        <w:ind w:firstLine="460"/>
      </w:pPr>
      <w:r>
        <w:t>materiały piśmiennicze w postaci: kartek, długopisów, kolorowych flamastrów.</w:t>
      </w:r>
    </w:p>
    <w:p w14:paraId="5F643A79" w14:textId="77777777" w:rsidR="00004F4F" w:rsidRDefault="00004F4F" w:rsidP="00004F4F">
      <w:pPr>
        <w:pStyle w:val="Teksttreci0"/>
        <w:shd w:val="clear" w:color="auto" w:fill="auto"/>
        <w:spacing w:line="276" w:lineRule="auto"/>
      </w:pPr>
      <w:r>
        <w:rPr>
          <w:b/>
          <w:bCs/>
        </w:rPr>
        <w:t>§ 3.</w:t>
      </w:r>
    </w:p>
    <w:p w14:paraId="2324197D" w14:textId="77777777" w:rsidR="00004F4F" w:rsidRDefault="00004F4F" w:rsidP="00004F4F">
      <w:pPr>
        <w:pStyle w:val="Teksttreci0"/>
        <w:shd w:val="clear" w:color="auto" w:fill="auto"/>
        <w:tabs>
          <w:tab w:val="left" w:leader="dot" w:pos="8726"/>
        </w:tabs>
        <w:spacing w:after="0" w:line="276" w:lineRule="auto"/>
      </w:pPr>
      <w:r>
        <w:t>Wykonawca będzie wykonywał przedmiot umowy, o którym mowa w § 2, w okresie od dnia</w:t>
      </w:r>
      <w:r>
        <w:tab/>
        <w:t>do</w:t>
      </w:r>
    </w:p>
    <w:p w14:paraId="3AF2889B" w14:textId="77777777" w:rsidR="00004F4F" w:rsidRDefault="00004F4F" w:rsidP="00004F4F">
      <w:pPr>
        <w:pStyle w:val="Teksttreci0"/>
        <w:shd w:val="clear" w:color="auto" w:fill="auto"/>
        <w:spacing w:line="276" w:lineRule="auto"/>
      </w:pPr>
      <w:r>
        <w:t>dnia 30.11.2026 r., zgodnie z Harmonogramem ustalony wspólnie z Kierownikiem Ośrodka Kuratorskiego.</w:t>
      </w:r>
    </w:p>
    <w:p w14:paraId="056F84FE" w14:textId="77777777" w:rsidR="00004F4F" w:rsidRDefault="00004F4F" w:rsidP="00004F4F">
      <w:pPr>
        <w:pStyle w:val="Teksttreci0"/>
        <w:shd w:val="clear" w:color="auto" w:fill="auto"/>
        <w:spacing w:line="276" w:lineRule="auto"/>
      </w:pPr>
      <w:r>
        <w:rPr>
          <w:b/>
          <w:bCs/>
        </w:rPr>
        <w:t>§ 4.</w:t>
      </w:r>
    </w:p>
    <w:p w14:paraId="224DC038" w14:textId="77777777" w:rsidR="00004F4F" w:rsidRDefault="00004F4F" w:rsidP="00004F4F">
      <w:pPr>
        <w:pStyle w:val="Teksttreci0"/>
        <w:numPr>
          <w:ilvl w:val="0"/>
          <w:numId w:val="25"/>
        </w:numPr>
        <w:shd w:val="clear" w:color="auto" w:fill="auto"/>
        <w:tabs>
          <w:tab w:val="left" w:pos="354"/>
        </w:tabs>
        <w:spacing w:line="276" w:lineRule="auto"/>
        <w:ind w:left="300" w:hanging="300"/>
      </w:pPr>
      <w:r>
        <w:t xml:space="preserve">Przedmiot umowy będzie realizowany w siedzibie Ośrodka: Ośrodek Kuratorski przy Sądzie Rejonowym w Przemyślu, ul. </w:t>
      </w:r>
      <w:proofErr w:type="spellStart"/>
      <w:r>
        <w:t>A.Mickiewicza</w:t>
      </w:r>
      <w:proofErr w:type="spellEnd"/>
      <w:r>
        <w:t xml:space="preserve"> 14, 37-700 Przemyśl.</w:t>
      </w:r>
    </w:p>
    <w:p w14:paraId="1BD3E3D0" w14:textId="77777777" w:rsidR="00004F4F" w:rsidRDefault="00004F4F" w:rsidP="00004F4F">
      <w:pPr>
        <w:pStyle w:val="Teksttreci0"/>
        <w:numPr>
          <w:ilvl w:val="0"/>
          <w:numId w:val="25"/>
        </w:numPr>
        <w:shd w:val="clear" w:color="auto" w:fill="auto"/>
        <w:tabs>
          <w:tab w:val="left" w:pos="354"/>
        </w:tabs>
        <w:spacing w:line="276" w:lineRule="auto"/>
      </w:pPr>
      <w:r>
        <w:t>Zamawiający ma prawo kontrolowania realizacji usług objętych niniejszą umową.</w:t>
      </w:r>
    </w:p>
    <w:p w14:paraId="2AD75045" w14:textId="77777777" w:rsidR="00004F4F" w:rsidRDefault="00004F4F" w:rsidP="00004F4F">
      <w:pPr>
        <w:pStyle w:val="Teksttreci0"/>
        <w:numPr>
          <w:ilvl w:val="0"/>
          <w:numId w:val="25"/>
        </w:numPr>
        <w:shd w:val="clear" w:color="auto" w:fill="auto"/>
        <w:tabs>
          <w:tab w:val="left" w:pos="354"/>
        </w:tabs>
        <w:spacing w:line="276" w:lineRule="auto"/>
        <w:ind w:left="300" w:hanging="300"/>
      </w:pPr>
      <w:r>
        <w:t>Strony Umowy zgodnie zobowiązują się współpracować przy wykonywaniu niniejszej Umowy, udzielać sobie wzajemnie wyjaśnień i informacji niezbędnych przy realizacji Umowy.</w:t>
      </w:r>
    </w:p>
    <w:p w14:paraId="212F3944" w14:textId="77777777" w:rsidR="00004F4F" w:rsidRDefault="00004F4F" w:rsidP="00004F4F">
      <w:pPr>
        <w:pStyle w:val="Teksttreci0"/>
        <w:numPr>
          <w:ilvl w:val="0"/>
          <w:numId w:val="25"/>
        </w:numPr>
        <w:shd w:val="clear" w:color="auto" w:fill="auto"/>
        <w:tabs>
          <w:tab w:val="left" w:pos="323"/>
        </w:tabs>
        <w:spacing w:line="276" w:lineRule="auto"/>
        <w:ind w:left="300" w:hanging="300"/>
      </w:pPr>
      <w:r>
        <w:t>Wykonawca zobowiązuje się niezwłocznie poinformować w formie pisemnej Zamawiającego o wszelkich istotnych okolicznościach, które mogą mieć wpływ na wykonywanie przedmiotu umowy, nie później jednak niż w terminie 3 dni od dnia ich zaistnienia.</w:t>
      </w:r>
    </w:p>
    <w:p w14:paraId="2BB4A325" w14:textId="77777777" w:rsidR="00004F4F" w:rsidRDefault="00004F4F" w:rsidP="00004F4F">
      <w:pPr>
        <w:pStyle w:val="Teksttreci0"/>
        <w:numPr>
          <w:ilvl w:val="0"/>
          <w:numId w:val="25"/>
        </w:numPr>
        <w:shd w:val="clear" w:color="auto" w:fill="auto"/>
        <w:tabs>
          <w:tab w:val="left" w:pos="323"/>
        </w:tabs>
        <w:spacing w:line="276" w:lineRule="auto"/>
        <w:ind w:left="300" w:hanging="300"/>
      </w:pPr>
      <w:r>
        <w:t xml:space="preserve">W przypadku jeżeli okoliczności, o których mowa w ust. 4, uniemożliwią wykonanie przedmiotu </w:t>
      </w:r>
      <w:r>
        <w:lastRenderedPageBreak/>
        <w:t>umowy, Zamawiający może rozwiązać niniejszą umowę ze skutkiem natychmiastowym.</w:t>
      </w:r>
    </w:p>
    <w:p w14:paraId="4BE39A2F" w14:textId="77777777" w:rsidR="00004F4F" w:rsidRDefault="00004F4F" w:rsidP="00004F4F">
      <w:pPr>
        <w:pStyle w:val="Teksttreci0"/>
        <w:shd w:val="clear" w:color="auto" w:fill="auto"/>
      </w:pPr>
      <w:r>
        <w:rPr>
          <w:b/>
          <w:bCs/>
        </w:rPr>
        <w:t>§ 5.</w:t>
      </w:r>
    </w:p>
    <w:p w14:paraId="759ECB72" w14:textId="77777777" w:rsidR="00004F4F" w:rsidRDefault="00004F4F" w:rsidP="00004F4F">
      <w:pPr>
        <w:pStyle w:val="Teksttreci0"/>
        <w:numPr>
          <w:ilvl w:val="0"/>
          <w:numId w:val="26"/>
        </w:numPr>
        <w:shd w:val="clear" w:color="auto" w:fill="auto"/>
        <w:tabs>
          <w:tab w:val="left" w:pos="323"/>
        </w:tabs>
      </w:pPr>
      <w:r>
        <w:t>Wykonawca oświadcza, że:</w:t>
      </w:r>
    </w:p>
    <w:p w14:paraId="67EFD477" w14:textId="77777777" w:rsidR="00004F4F" w:rsidRDefault="00004F4F" w:rsidP="00004F4F">
      <w:pPr>
        <w:pStyle w:val="Teksttreci0"/>
        <w:numPr>
          <w:ilvl w:val="0"/>
          <w:numId w:val="27"/>
        </w:numPr>
        <w:shd w:val="clear" w:color="auto" w:fill="auto"/>
        <w:tabs>
          <w:tab w:val="left" w:pos="1073"/>
        </w:tabs>
        <w:ind w:left="740"/>
      </w:pPr>
      <w:r>
        <w:t>posiada uprawnienia oraz niezbędną wiedzę, kwalifikacje i doświadczenie zapewniające należyte wykonanie przedmiotu umowy;</w:t>
      </w:r>
    </w:p>
    <w:p w14:paraId="76B6C367" w14:textId="77777777" w:rsidR="00004F4F" w:rsidRDefault="00004F4F" w:rsidP="00004F4F">
      <w:pPr>
        <w:pStyle w:val="Teksttreci0"/>
        <w:numPr>
          <w:ilvl w:val="0"/>
          <w:numId w:val="27"/>
        </w:numPr>
        <w:shd w:val="clear" w:color="auto" w:fill="auto"/>
        <w:tabs>
          <w:tab w:val="left" w:pos="1092"/>
        </w:tabs>
        <w:ind w:left="740"/>
      </w:pPr>
      <w:r>
        <w:t>posiada potencjał kadrę z odpowiednimi uprawnieniami i doświadczeniem zdolnymi do prawidłowej realizacji przedmiotu umowy;</w:t>
      </w:r>
    </w:p>
    <w:p w14:paraId="5C732F04" w14:textId="77777777" w:rsidR="00004F4F" w:rsidRDefault="00004F4F" w:rsidP="00004F4F">
      <w:pPr>
        <w:pStyle w:val="Teksttreci0"/>
        <w:numPr>
          <w:ilvl w:val="0"/>
          <w:numId w:val="27"/>
        </w:numPr>
        <w:shd w:val="clear" w:color="auto" w:fill="auto"/>
        <w:tabs>
          <w:tab w:val="left" w:pos="1092"/>
        </w:tabs>
        <w:spacing w:line="276" w:lineRule="auto"/>
        <w:ind w:left="740"/>
      </w:pPr>
      <w:r>
        <w:t>będzie realizował przedmiot umowy zgodnie z wymogami i wskazówkami metodycznymi zawartymi w Ogłoszeniu oraz załączniku do formularza ofertowego.</w:t>
      </w:r>
    </w:p>
    <w:p w14:paraId="49DF9C2C" w14:textId="77777777" w:rsidR="00004F4F" w:rsidRDefault="00004F4F" w:rsidP="00004F4F">
      <w:pPr>
        <w:pStyle w:val="Teksttreci0"/>
        <w:numPr>
          <w:ilvl w:val="0"/>
          <w:numId w:val="26"/>
        </w:numPr>
        <w:shd w:val="clear" w:color="auto" w:fill="auto"/>
        <w:tabs>
          <w:tab w:val="left" w:pos="323"/>
        </w:tabs>
        <w:spacing w:after="0"/>
        <w:ind w:left="300" w:hanging="300"/>
      </w:pPr>
      <w:r>
        <w:t>Wykonawca zobowiązuje się wykonać przedmiot umowy z dołożeniem należytej staranności zgodnie z postanowieniami niniejszej Umowy, przepisami prawa oraz najwyższymi standardami przyjętymi w tego typu działaniach.</w:t>
      </w:r>
    </w:p>
    <w:p w14:paraId="22771728" w14:textId="77777777" w:rsidR="00004F4F" w:rsidRDefault="00004F4F" w:rsidP="00004F4F">
      <w:pPr>
        <w:pStyle w:val="Teksttreci0"/>
        <w:numPr>
          <w:ilvl w:val="0"/>
          <w:numId w:val="26"/>
        </w:numPr>
        <w:shd w:val="clear" w:color="auto" w:fill="auto"/>
        <w:tabs>
          <w:tab w:val="left" w:pos="323"/>
        </w:tabs>
        <w:spacing w:after="0"/>
        <w:ind w:left="300" w:hanging="300"/>
      </w:pPr>
      <w:r>
        <w:t>Wykonawca wykonuje zlecone mu czynności samodzielnie, bez kierownictwa ze strony Zamawiającego. Wykonawca jest jednak zobowiązany stosować się do wskazówek Zamawiającego, co do sposobu wykonywania umowy.</w:t>
      </w:r>
    </w:p>
    <w:p w14:paraId="4DC024D5" w14:textId="77777777" w:rsidR="00004F4F" w:rsidRDefault="00004F4F" w:rsidP="00004F4F">
      <w:pPr>
        <w:pStyle w:val="Teksttreci0"/>
        <w:numPr>
          <w:ilvl w:val="0"/>
          <w:numId w:val="26"/>
        </w:numPr>
        <w:shd w:val="clear" w:color="auto" w:fill="auto"/>
        <w:tabs>
          <w:tab w:val="left" w:pos="323"/>
        </w:tabs>
        <w:spacing w:after="0"/>
        <w:ind w:left="300" w:hanging="300"/>
      </w:pPr>
      <w:r>
        <w:t>Wykonawca ma obowiązek organizować zajęcia dla uczestników w Ośrodku zgodnie z przepisami BHP i PPOŻ.</w:t>
      </w:r>
    </w:p>
    <w:p w14:paraId="5F51EE45" w14:textId="77777777" w:rsidR="00004F4F" w:rsidRDefault="00004F4F" w:rsidP="00004F4F">
      <w:pPr>
        <w:pStyle w:val="Teksttreci0"/>
        <w:numPr>
          <w:ilvl w:val="0"/>
          <w:numId w:val="26"/>
        </w:numPr>
        <w:shd w:val="clear" w:color="auto" w:fill="auto"/>
        <w:tabs>
          <w:tab w:val="left" w:pos="323"/>
        </w:tabs>
        <w:ind w:left="300" w:hanging="300"/>
      </w:pPr>
      <w:r>
        <w:t>Podczas zajęć prowadzonych w Ośrodku lub poza Ośrodkiem Wykonawca w pełni ponosi odpowiedzialność za bezpieczeństwo uczestników pozostawionych pod opieką na czas realizacji zajęć.</w:t>
      </w:r>
    </w:p>
    <w:p w14:paraId="652EC6AC" w14:textId="77777777" w:rsidR="00004F4F" w:rsidRDefault="00004F4F" w:rsidP="00004F4F">
      <w:pPr>
        <w:pStyle w:val="Teksttreci0"/>
        <w:shd w:val="clear" w:color="auto" w:fill="auto"/>
      </w:pPr>
      <w:r>
        <w:rPr>
          <w:b/>
          <w:bCs/>
        </w:rPr>
        <w:t>§ 6.</w:t>
      </w:r>
    </w:p>
    <w:p w14:paraId="4E88AD1E" w14:textId="77777777" w:rsidR="00004F4F" w:rsidRDefault="00004F4F" w:rsidP="00004F4F">
      <w:pPr>
        <w:pStyle w:val="Teksttreci0"/>
        <w:numPr>
          <w:ilvl w:val="0"/>
          <w:numId w:val="28"/>
        </w:numPr>
        <w:shd w:val="clear" w:color="auto" w:fill="auto"/>
        <w:tabs>
          <w:tab w:val="left" w:pos="323"/>
        </w:tabs>
        <w:ind w:left="300" w:hanging="300"/>
      </w:pPr>
      <w:r>
        <w:t>Do wykonania przedmiotu Umowy mogą być dopuszczone wyłącznie osoby posiadające uprawnienia, doświadczenie i spełniające kryteria określone zapisami Ogłoszenia, wymienione w wykazie, stanowiącym załącznik nr 2 do niniejszej umowy. Wykonawca nie może powierzyć wykonywania przedmiotu umowy innej osobie bez uprzedniej, pisemnej zgody Zamawiającego.</w:t>
      </w:r>
    </w:p>
    <w:p w14:paraId="6C6642AB" w14:textId="77777777" w:rsidR="00004F4F" w:rsidRDefault="00004F4F" w:rsidP="00004F4F">
      <w:pPr>
        <w:pStyle w:val="Teksttreci0"/>
        <w:numPr>
          <w:ilvl w:val="0"/>
          <w:numId w:val="28"/>
        </w:numPr>
        <w:shd w:val="clear" w:color="auto" w:fill="auto"/>
        <w:tabs>
          <w:tab w:val="left" w:pos="323"/>
        </w:tabs>
        <w:spacing w:line="276" w:lineRule="auto"/>
        <w:ind w:left="300" w:hanging="300"/>
      </w:pPr>
      <w:r>
        <w:t>W przypadku naruszenia postanowień ust. 1, Zamawiający może rozwiązać umowę ze skutkiem natychmiastowym.</w:t>
      </w:r>
    </w:p>
    <w:p w14:paraId="2A18941B" w14:textId="77777777" w:rsidR="00004F4F" w:rsidRDefault="00004F4F" w:rsidP="00004F4F">
      <w:pPr>
        <w:pStyle w:val="Teksttreci0"/>
        <w:numPr>
          <w:ilvl w:val="0"/>
          <w:numId w:val="28"/>
        </w:numPr>
        <w:shd w:val="clear" w:color="auto" w:fill="auto"/>
        <w:tabs>
          <w:tab w:val="left" w:pos="323"/>
        </w:tabs>
        <w:ind w:left="300" w:hanging="300"/>
      </w:pPr>
      <w:r>
        <w:t>W przypadku jakichkolwiek zmian w osobach, za pomocą których Wykonawca wykonuje przedmiot Umowy, Wykonawca po uzyskaniu uprzedniej pisemnej zgody Zamawiający zobowiązuje się dostarczyć mu aktualny wykaz. Nowa osoba powinna spełniać warunki określone w Ogłoszeniu. Zmiana ta nie stanowi zmiany umowy.</w:t>
      </w:r>
    </w:p>
    <w:p w14:paraId="0BF69E90" w14:textId="77777777" w:rsidR="00004F4F" w:rsidRDefault="00004F4F" w:rsidP="00004F4F">
      <w:pPr>
        <w:pStyle w:val="Teksttreci0"/>
        <w:numPr>
          <w:ilvl w:val="0"/>
          <w:numId w:val="28"/>
        </w:numPr>
        <w:shd w:val="clear" w:color="auto" w:fill="auto"/>
        <w:tabs>
          <w:tab w:val="left" w:pos="295"/>
        </w:tabs>
        <w:spacing w:line="276" w:lineRule="auto"/>
        <w:ind w:left="300" w:hanging="300"/>
      </w:pPr>
      <w:r>
        <w:t>Wykonawca ponosi pełną odpowiedzialność za naruszenie przez osoby, za pomocą których wykonuje przedmiot Umowy, warunków niniejszej Umowy oraz obowiązujących przepisów prawa.</w:t>
      </w:r>
    </w:p>
    <w:p w14:paraId="0F2DAA1F" w14:textId="77777777" w:rsidR="00004F4F" w:rsidRDefault="00004F4F" w:rsidP="00004F4F">
      <w:pPr>
        <w:pStyle w:val="Nagwek10"/>
        <w:keepNext/>
        <w:keepLines/>
        <w:shd w:val="clear" w:color="auto" w:fill="auto"/>
      </w:pPr>
      <w:bookmarkStart w:id="4" w:name="bookmark4"/>
      <w:bookmarkStart w:id="5" w:name="bookmark5"/>
      <w:r>
        <w:t>§ 7.</w:t>
      </w:r>
      <w:bookmarkEnd w:id="4"/>
      <w:bookmarkEnd w:id="5"/>
    </w:p>
    <w:p w14:paraId="65E41664" w14:textId="77777777" w:rsidR="00004F4F" w:rsidRDefault="00004F4F" w:rsidP="00004F4F">
      <w:pPr>
        <w:pStyle w:val="Teksttreci0"/>
        <w:numPr>
          <w:ilvl w:val="0"/>
          <w:numId w:val="29"/>
        </w:numPr>
        <w:shd w:val="clear" w:color="auto" w:fill="auto"/>
        <w:tabs>
          <w:tab w:val="left" w:pos="287"/>
        </w:tabs>
        <w:spacing w:line="276" w:lineRule="auto"/>
        <w:ind w:left="300" w:hanging="300"/>
      </w:pPr>
      <w:r>
        <w:t xml:space="preserve">Wykonawca zobowiązuje się do zachowania w tajemnicy wszelkich informacji i danych otrzymanych i uzyskanych od Zamawiającego w związku z wykonywaniem obowiązków </w:t>
      </w:r>
      <w:r>
        <w:lastRenderedPageBreak/>
        <w:t>wynikających z niniejszej umowy.</w:t>
      </w:r>
    </w:p>
    <w:p w14:paraId="7A3BDDD4" w14:textId="77777777" w:rsidR="00004F4F" w:rsidRDefault="00004F4F" w:rsidP="00004F4F">
      <w:pPr>
        <w:pStyle w:val="Teksttreci0"/>
        <w:numPr>
          <w:ilvl w:val="0"/>
          <w:numId w:val="29"/>
        </w:numPr>
        <w:shd w:val="clear" w:color="auto" w:fill="auto"/>
        <w:tabs>
          <w:tab w:val="left" w:pos="287"/>
        </w:tabs>
        <w:ind w:left="300" w:hanging="300"/>
      </w:pPr>
      <w:r>
        <w:t>Przekazywanie, ujawnianie oraz wykorzystywanie informacji otrzymanych przez Wykonawcę od Zamawiającego, może nastąpić wyłącznie wobec podmiotów uprawnionych na podstawie przepisów prawa.</w:t>
      </w:r>
    </w:p>
    <w:p w14:paraId="65BA169C" w14:textId="77777777" w:rsidR="00004F4F" w:rsidRDefault="00004F4F" w:rsidP="00004F4F">
      <w:pPr>
        <w:pStyle w:val="Teksttreci0"/>
        <w:numPr>
          <w:ilvl w:val="0"/>
          <w:numId w:val="29"/>
        </w:numPr>
        <w:shd w:val="clear" w:color="auto" w:fill="auto"/>
        <w:tabs>
          <w:tab w:val="left" w:pos="287"/>
        </w:tabs>
        <w:spacing w:after="0"/>
        <w:ind w:left="300" w:hanging="300"/>
      </w:pPr>
      <w:r>
        <w:t>Zobowiązanie, o którym mowa w ust. 1 wiąże Wykonawcę również po zakończeniu stosunku zobowiązaniowego wynikającego z niniejszej umowy.</w:t>
      </w:r>
    </w:p>
    <w:p w14:paraId="2F023D9B" w14:textId="77777777" w:rsidR="00004F4F" w:rsidRDefault="00004F4F" w:rsidP="00004F4F">
      <w:pPr>
        <w:pStyle w:val="Teksttreci0"/>
        <w:numPr>
          <w:ilvl w:val="0"/>
          <w:numId w:val="29"/>
        </w:numPr>
        <w:shd w:val="clear" w:color="auto" w:fill="auto"/>
        <w:tabs>
          <w:tab w:val="left" w:pos="295"/>
        </w:tabs>
        <w:spacing w:after="0"/>
        <w:ind w:left="300" w:hanging="300"/>
      </w:pPr>
      <w:r>
        <w:t>Wykonawca odpowiada za szkodę wyrządzoną Zamawiającemu przez ujawnienie, przekazanie, wykorzystanie, zbycie lub oferowanie do zbycia informacji otrzymanych od Zamawiającego, wbrew postanowieniom umowy.</w:t>
      </w:r>
    </w:p>
    <w:p w14:paraId="04024279" w14:textId="77777777" w:rsidR="00004F4F" w:rsidRDefault="00004F4F" w:rsidP="00004F4F">
      <w:pPr>
        <w:pStyle w:val="Teksttreci0"/>
        <w:numPr>
          <w:ilvl w:val="0"/>
          <w:numId w:val="29"/>
        </w:numPr>
        <w:shd w:val="clear" w:color="auto" w:fill="auto"/>
        <w:tabs>
          <w:tab w:val="left" w:pos="295"/>
        </w:tabs>
        <w:ind w:left="300" w:hanging="300"/>
      </w:pPr>
      <w:r>
        <w:t xml:space="preserve">Do realizacji przedmiotu umowy mogą zostać dopuszczone wyłącznie osoby, które złożą oświadczenie o zobowiązaniu do zachowania tajemnicy stanowiące </w:t>
      </w:r>
      <w:r>
        <w:rPr>
          <w:u w:val="single"/>
        </w:rPr>
        <w:t>załącznik nr 3</w:t>
      </w:r>
      <w:r>
        <w:t xml:space="preserve"> do niniejszej umowy.</w:t>
      </w:r>
    </w:p>
    <w:p w14:paraId="65BCC34B" w14:textId="77777777" w:rsidR="00004F4F" w:rsidRDefault="00004F4F" w:rsidP="00004F4F">
      <w:pPr>
        <w:pStyle w:val="Nagwek10"/>
        <w:keepNext/>
        <w:keepLines/>
        <w:shd w:val="clear" w:color="auto" w:fill="auto"/>
      </w:pPr>
      <w:bookmarkStart w:id="6" w:name="bookmark6"/>
      <w:bookmarkStart w:id="7" w:name="bookmark7"/>
      <w:r>
        <w:t>§ 8.</w:t>
      </w:r>
      <w:bookmarkEnd w:id="6"/>
      <w:bookmarkEnd w:id="7"/>
    </w:p>
    <w:p w14:paraId="159CFBF3" w14:textId="77777777" w:rsidR="00004F4F" w:rsidRDefault="00004F4F" w:rsidP="00004F4F">
      <w:pPr>
        <w:pStyle w:val="Nagwek10"/>
        <w:keepNext/>
        <w:keepLines/>
        <w:numPr>
          <w:ilvl w:val="0"/>
          <w:numId w:val="30"/>
        </w:numPr>
        <w:shd w:val="clear" w:color="auto" w:fill="auto"/>
        <w:tabs>
          <w:tab w:val="left" w:pos="287"/>
        </w:tabs>
        <w:ind w:left="300" w:hanging="300"/>
      </w:pPr>
      <w:bookmarkStart w:id="8" w:name="bookmark8"/>
      <w:bookmarkStart w:id="9" w:name="bookmark9"/>
      <w:r>
        <w:rPr>
          <w:b w:val="0"/>
          <w:bCs w:val="0"/>
        </w:rPr>
        <w:t xml:space="preserve">Kwota przeznaczona na realizację zadania wynosi </w:t>
      </w:r>
      <w:r>
        <w:t>4 500,00 zł brutto ( słownie: cztery tysiące pięćset złotych 00/100).</w:t>
      </w:r>
      <w:bookmarkEnd w:id="8"/>
      <w:bookmarkEnd w:id="9"/>
    </w:p>
    <w:p w14:paraId="427A5BBD" w14:textId="77777777" w:rsidR="00004F4F" w:rsidRDefault="00004F4F" w:rsidP="00004F4F">
      <w:pPr>
        <w:pStyle w:val="Teksttreci0"/>
        <w:numPr>
          <w:ilvl w:val="0"/>
          <w:numId w:val="30"/>
        </w:numPr>
        <w:shd w:val="clear" w:color="auto" w:fill="auto"/>
        <w:tabs>
          <w:tab w:val="left" w:pos="287"/>
        </w:tabs>
        <w:spacing w:line="276" w:lineRule="auto"/>
        <w:ind w:left="300" w:hanging="300"/>
      </w:pPr>
      <w:r>
        <w:t>Wynagrodzenie o których mowa w ust. 1 zawiera wszystkie koszty poniesione przez Wykonawcę przy realizacji przedmiotu umowy.</w:t>
      </w:r>
    </w:p>
    <w:p w14:paraId="6B1E3FEB" w14:textId="77777777" w:rsidR="00004F4F" w:rsidRDefault="00004F4F" w:rsidP="00004F4F">
      <w:pPr>
        <w:pStyle w:val="Teksttreci0"/>
        <w:numPr>
          <w:ilvl w:val="0"/>
          <w:numId w:val="30"/>
        </w:numPr>
        <w:shd w:val="clear" w:color="auto" w:fill="auto"/>
        <w:tabs>
          <w:tab w:val="left" w:pos="287"/>
        </w:tabs>
        <w:ind w:left="300" w:hanging="300"/>
      </w:pPr>
      <w:r>
        <w:t>Do celów prawidłowego rozliczenia umowy, Wykonawca przedłoży sprawozdanie końcowe z realizacji zadania w terminie 5 dni roboczych od zakończenia realizacji zadania. W przedmiotowym sprawozdaniu, w szczególności zostaną zawarte informacje dotyczące terminu wykonania usługi oraz tematyki realizowanych szkoleń i warsztatów.</w:t>
      </w:r>
    </w:p>
    <w:p w14:paraId="0287078C" w14:textId="77777777" w:rsidR="00004F4F" w:rsidRDefault="00004F4F" w:rsidP="00004F4F">
      <w:pPr>
        <w:pStyle w:val="Teksttreci0"/>
        <w:numPr>
          <w:ilvl w:val="0"/>
          <w:numId w:val="30"/>
        </w:numPr>
        <w:shd w:val="clear" w:color="auto" w:fill="auto"/>
        <w:tabs>
          <w:tab w:val="left" w:pos="290"/>
        </w:tabs>
        <w:spacing w:line="276" w:lineRule="auto"/>
        <w:ind w:left="300" w:hanging="300"/>
      </w:pPr>
      <w:r>
        <w:t>Wykonawca przedłoży Zamawiającemu fakturę najpóźniej w terminie 5 dni od dnia zaakceptowania sprawozdania końcowego przez Zamawiającego, o którym mowa w §8 ust 2. Zamawiający zobowiązuje się do zapłaty wynagrodzenia należnego Wykonawcy, przelewem na rachunek bankowy Wykonawcy (zgodnie z Oświadczeniem Wykonawcy) w terminie 21 dni od dnia jej otrzymania.</w:t>
      </w:r>
    </w:p>
    <w:p w14:paraId="11392C00" w14:textId="77777777" w:rsidR="00004F4F" w:rsidRDefault="00004F4F" w:rsidP="00004F4F">
      <w:pPr>
        <w:pStyle w:val="Teksttreci0"/>
        <w:numPr>
          <w:ilvl w:val="0"/>
          <w:numId w:val="30"/>
        </w:numPr>
        <w:shd w:val="clear" w:color="auto" w:fill="auto"/>
        <w:tabs>
          <w:tab w:val="left" w:pos="290"/>
        </w:tabs>
        <w:ind w:left="300" w:hanging="300"/>
      </w:pPr>
      <w:r>
        <w:t>Za dzień dokonania zapłaty wynagrodzenia Strony uznają dzień obciążenia rachunku bankowego Zamawiającego.</w:t>
      </w:r>
    </w:p>
    <w:p w14:paraId="5959C0EF" w14:textId="77777777" w:rsidR="00004F4F" w:rsidRDefault="00004F4F" w:rsidP="00004F4F">
      <w:pPr>
        <w:pStyle w:val="Teksttreci0"/>
        <w:numPr>
          <w:ilvl w:val="0"/>
          <w:numId w:val="30"/>
        </w:numPr>
        <w:shd w:val="clear" w:color="auto" w:fill="auto"/>
        <w:tabs>
          <w:tab w:val="left" w:pos="295"/>
        </w:tabs>
        <w:ind w:left="300" w:hanging="300"/>
      </w:pPr>
      <w:r>
        <w:t>Wykonawca nie może przenieść bez uprzedniej, pisemnej zgody Zamawiającego wierzytelności wynikających z umowy na osoby trzecie.</w:t>
      </w:r>
    </w:p>
    <w:p w14:paraId="634B85DC" w14:textId="77777777" w:rsidR="00004F4F" w:rsidRDefault="00004F4F" w:rsidP="00004F4F">
      <w:pPr>
        <w:pStyle w:val="Teksttreci0"/>
        <w:numPr>
          <w:ilvl w:val="0"/>
          <w:numId w:val="30"/>
        </w:numPr>
        <w:shd w:val="clear" w:color="auto" w:fill="auto"/>
        <w:tabs>
          <w:tab w:val="left" w:pos="355"/>
        </w:tabs>
        <w:spacing w:line="276" w:lineRule="auto"/>
        <w:ind w:left="300" w:hanging="300"/>
        <w:jc w:val="both"/>
      </w:pPr>
      <w:r>
        <w:t xml:space="preserve">Adresem Zamawiającego dla doręczeń wszelkiej korespondencji związanej z umową jest: Sąd Rejonowy w Przemyślu, ul. </w:t>
      </w:r>
      <w:proofErr w:type="spellStart"/>
      <w:r>
        <w:t>A.Mickiewicza</w:t>
      </w:r>
      <w:proofErr w:type="spellEnd"/>
      <w:r>
        <w:t xml:space="preserve"> 14, 37-700 Przemyśl.</w:t>
      </w:r>
    </w:p>
    <w:p w14:paraId="635B3E7C" w14:textId="77777777" w:rsidR="00004F4F" w:rsidRDefault="00004F4F" w:rsidP="00004F4F">
      <w:pPr>
        <w:pStyle w:val="Teksttreci0"/>
        <w:numPr>
          <w:ilvl w:val="0"/>
          <w:numId w:val="30"/>
        </w:numPr>
        <w:shd w:val="clear" w:color="auto" w:fill="auto"/>
        <w:tabs>
          <w:tab w:val="left" w:pos="355"/>
        </w:tabs>
        <w:spacing w:after="0" w:line="276" w:lineRule="auto"/>
        <w:jc w:val="both"/>
      </w:pPr>
      <w:r>
        <w:t>Adresem Wykonawcy dla doręczeń wszelkiej korespondencji związanej z umową jest:</w:t>
      </w:r>
    </w:p>
    <w:p w14:paraId="3E78F4A9" w14:textId="77777777" w:rsidR="00004F4F" w:rsidRDefault="00004F4F" w:rsidP="00004F4F">
      <w:pPr>
        <w:pStyle w:val="Teksttreci0"/>
        <w:shd w:val="clear" w:color="auto" w:fill="auto"/>
        <w:tabs>
          <w:tab w:val="right" w:leader="dot" w:pos="2580"/>
          <w:tab w:val="left" w:pos="2731"/>
        </w:tabs>
        <w:spacing w:line="276" w:lineRule="auto"/>
        <w:ind w:left="300" w:firstLine="20"/>
        <w:jc w:val="both"/>
      </w:pPr>
      <w:r>
        <w:tab/>
        <w:t>W</w:t>
      </w:r>
      <w:r>
        <w:tab/>
        <w:t>przypadku zmiany adresu do korespondencji Wykonawca ma obowiązek bezzwłocznie poinformować Zamawiającego o tym fakcie. W przypadku, gdy Wykonawca nie poinformuje Zamawiającego o zmianie adresu do korespondencji, wszelka korespondencja związana z przedmiotem niniejszej umowy nadana na adres dotychczasowy znany Zamawiającemu zostanie uznana za skutecznie doręczoną.</w:t>
      </w:r>
    </w:p>
    <w:p w14:paraId="414EDA86" w14:textId="77777777" w:rsidR="00004F4F" w:rsidRDefault="00004F4F" w:rsidP="00004F4F">
      <w:pPr>
        <w:pStyle w:val="Teksttreci0"/>
        <w:shd w:val="clear" w:color="auto" w:fill="auto"/>
        <w:jc w:val="both"/>
      </w:pPr>
      <w:r>
        <w:rPr>
          <w:b/>
          <w:bCs/>
        </w:rPr>
        <w:lastRenderedPageBreak/>
        <w:t>§ 9.</w:t>
      </w:r>
    </w:p>
    <w:p w14:paraId="09222C70" w14:textId="77777777" w:rsidR="00004F4F" w:rsidRDefault="00004F4F" w:rsidP="00004F4F">
      <w:pPr>
        <w:pStyle w:val="Teksttreci0"/>
        <w:numPr>
          <w:ilvl w:val="0"/>
          <w:numId w:val="31"/>
        </w:numPr>
        <w:shd w:val="clear" w:color="auto" w:fill="auto"/>
        <w:tabs>
          <w:tab w:val="left" w:pos="355"/>
        </w:tabs>
        <w:spacing w:after="0"/>
        <w:ind w:left="440" w:hanging="440"/>
        <w:jc w:val="both"/>
      </w:pPr>
      <w:r>
        <w:t>Jeśli Wykonawca nie spełnia wymogów odrębnego administratora danych zgodnie z obowiązującymi przepisami prawa Zamawiający powierza przetwarzanie danych osobowych Wykonawcy tylko w zakresie i celu niezbędnym do realizacji niniejszej umowy. Podczas realizacji umowy będą przetwarzane dane osobowa w tym dane wrażliwe (szczególnych kategorii), osób małoletnich oraz dane o wyrokach skazujących i czynach zabronionych.</w:t>
      </w:r>
    </w:p>
    <w:p w14:paraId="7F0F6B6C" w14:textId="77777777" w:rsidR="00004F4F" w:rsidRDefault="00004F4F" w:rsidP="00004F4F">
      <w:pPr>
        <w:pStyle w:val="Teksttreci0"/>
        <w:numPr>
          <w:ilvl w:val="0"/>
          <w:numId w:val="31"/>
        </w:numPr>
        <w:shd w:val="clear" w:color="auto" w:fill="auto"/>
        <w:tabs>
          <w:tab w:val="left" w:pos="355"/>
        </w:tabs>
        <w:spacing w:after="0"/>
        <w:ind w:left="440" w:hanging="440"/>
        <w:jc w:val="both"/>
      </w:pPr>
      <w:r>
        <w:t>Zamawiający upoważnia Wykonawcę do przetwarzania danych osobowych tylko w zakresie wykonania operacji: zbierania, utrwalania, organizowania, porządkowania, przechowywania, pobierania, przeglądania, wykorzystywania, ujawniania osobom upoważnionym, dopasowywania lub łączenia określonych w artykuł 4 punkt 2 RODO.</w:t>
      </w:r>
    </w:p>
    <w:p w14:paraId="0D990AEB" w14:textId="77777777" w:rsidR="00004F4F" w:rsidRDefault="00004F4F" w:rsidP="00004F4F">
      <w:pPr>
        <w:pStyle w:val="Teksttreci0"/>
        <w:numPr>
          <w:ilvl w:val="0"/>
          <w:numId w:val="31"/>
        </w:numPr>
        <w:shd w:val="clear" w:color="auto" w:fill="auto"/>
        <w:tabs>
          <w:tab w:val="left" w:pos="355"/>
        </w:tabs>
        <w:spacing w:after="0"/>
        <w:jc w:val="both"/>
      </w:pPr>
      <w:r>
        <w:t>Wykonawca zobowiązuje się do przetwarzania danych osobowych zgodnie</w:t>
      </w:r>
    </w:p>
    <w:p w14:paraId="43449670" w14:textId="77777777" w:rsidR="00004F4F" w:rsidRDefault="00004F4F" w:rsidP="00004F4F">
      <w:pPr>
        <w:pStyle w:val="Teksttreci0"/>
        <w:shd w:val="clear" w:color="auto" w:fill="auto"/>
        <w:spacing w:after="0"/>
        <w:ind w:left="440" w:firstLine="20"/>
        <w:jc w:val="both"/>
      </w:pPr>
      <w:r>
        <w:t>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- dalej RODO oraz z innymi przepisami prawa powszechnie obowiązującego, które chronią prawa osób, których dane dotyczą.</w:t>
      </w:r>
    </w:p>
    <w:p w14:paraId="394C21F3" w14:textId="77777777" w:rsidR="00004F4F" w:rsidRDefault="00004F4F" w:rsidP="00004F4F">
      <w:pPr>
        <w:pStyle w:val="Teksttreci0"/>
        <w:numPr>
          <w:ilvl w:val="0"/>
          <w:numId w:val="31"/>
        </w:numPr>
        <w:shd w:val="clear" w:color="auto" w:fill="auto"/>
        <w:tabs>
          <w:tab w:val="left" w:pos="355"/>
        </w:tabs>
        <w:spacing w:after="0"/>
        <w:ind w:left="440" w:hanging="440"/>
      </w:pPr>
      <w:r>
        <w:t>Wykonawca ponosi odpowiedzialność wobec Zamawiającego oraz osób, których dotyczą przetwarzane dane osobowe, za szkody powstałe w związku z nieprzestrzeganiem RODO oraz innych przepisów prawa powszechnie obowiązującego dotyczącego ochrony danych osobowych.</w:t>
      </w:r>
    </w:p>
    <w:p w14:paraId="38BF4A42" w14:textId="77777777" w:rsidR="00004F4F" w:rsidRDefault="00004F4F" w:rsidP="00004F4F">
      <w:pPr>
        <w:pStyle w:val="Teksttreci0"/>
        <w:numPr>
          <w:ilvl w:val="0"/>
          <w:numId w:val="31"/>
        </w:numPr>
        <w:shd w:val="clear" w:color="auto" w:fill="auto"/>
        <w:tabs>
          <w:tab w:val="left" w:pos="355"/>
        </w:tabs>
        <w:spacing w:after="0"/>
        <w:ind w:left="440" w:hanging="440"/>
      </w:pPr>
      <w:r>
        <w:t>Po wygaśnięciu albo rozwiązaniu Umowy, Wykonawca niezwłocznie, nie później jednak, niż w ciągu 7 dni od rozwiązania lub zakończenia Umowy zobowiązany jest do zniszczenia lub zwrotu drugiej stronie wszelkich posiadanych danych osobowe.</w:t>
      </w:r>
    </w:p>
    <w:p w14:paraId="1D909DCC" w14:textId="77777777" w:rsidR="00004F4F" w:rsidRDefault="00004F4F" w:rsidP="00004F4F">
      <w:pPr>
        <w:pStyle w:val="Teksttreci0"/>
        <w:numPr>
          <w:ilvl w:val="0"/>
          <w:numId w:val="31"/>
        </w:numPr>
        <w:shd w:val="clear" w:color="auto" w:fill="auto"/>
        <w:tabs>
          <w:tab w:val="left" w:pos="355"/>
        </w:tabs>
        <w:spacing w:after="0"/>
        <w:ind w:left="440" w:hanging="440"/>
      </w:pPr>
      <w:r>
        <w:t>Wymagania ust. 5 nie mają zastosowania, o ile Zamawiający postanowi inaczej, prawo unii lub Państwa członkowskiego nakazuje dalsze przechowywanie Danych osobowych.</w:t>
      </w:r>
    </w:p>
    <w:p w14:paraId="50024A17" w14:textId="77777777" w:rsidR="00004F4F" w:rsidRDefault="00004F4F" w:rsidP="00004F4F">
      <w:pPr>
        <w:pStyle w:val="Teksttreci0"/>
        <w:numPr>
          <w:ilvl w:val="0"/>
          <w:numId w:val="31"/>
        </w:numPr>
        <w:shd w:val="clear" w:color="auto" w:fill="auto"/>
        <w:tabs>
          <w:tab w:val="left" w:pos="355"/>
        </w:tabs>
        <w:spacing w:after="0"/>
        <w:ind w:left="440" w:hanging="440"/>
      </w:pPr>
      <w:r>
        <w:t>Sposób zniszczenia danych musi gwarantować brak możliwości ustalenia tożsamości osoby, której dane dotyczą.</w:t>
      </w:r>
    </w:p>
    <w:p w14:paraId="02E129ED" w14:textId="77777777" w:rsidR="00004F4F" w:rsidRDefault="00004F4F" w:rsidP="00004F4F">
      <w:pPr>
        <w:pStyle w:val="Teksttreci0"/>
        <w:numPr>
          <w:ilvl w:val="0"/>
          <w:numId w:val="31"/>
        </w:numPr>
        <w:shd w:val="clear" w:color="auto" w:fill="auto"/>
        <w:tabs>
          <w:tab w:val="left" w:pos="355"/>
        </w:tabs>
        <w:ind w:left="440" w:hanging="440"/>
      </w:pPr>
      <w:r>
        <w:t>Z czynności, o których mowa w ust. 5, Wykonawca zobowiązany jest sporządzić protokół oraz przekazać go Zamawiającemu nie później, niż w terminie do 7 dni kalendarzowych, od daty usunięcia danych.</w:t>
      </w:r>
    </w:p>
    <w:p w14:paraId="13122D36" w14:textId="77777777" w:rsidR="00004F4F" w:rsidRDefault="00004F4F" w:rsidP="00004F4F">
      <w:pPr>
        <w:pStyle w:val="Teksttreci0"/>
        <w:shd w:val="clear" w:color="auto" w:fill="auto"/>
        <w:jc w:val="both"/>
      </w:pPr>
      <w:r>
        <w:rPr>
          <w:b/>
          <w:bCs/>
        </w:rPr>
        <w:t>§ 10.</w:t>
      </w:r>
    </w:p>
    <w:p w14:paraId="3B5D285E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355"/>
        </w:tabs>
        <w:spacing w:after="0" w:line="276" w:lineRule="auto"/>
        <w:ind w:left="440" w:hanging="440"/>
        <w:jc w:val="both"/>
      </w:pPr>
      <w:r>
        <w:t>Wykonawca może upoważniać do przetwarzania danych osobowych osoby, które zobowiązały się do nieujawniania informacji o danych osobowych, do których uzyskają dostęp oraz zobowiązały się do zachowania poufności, również w zakresie środków technicznych ich zabezpieczenia.</w:t>
      </w:r>
    </w:p>
    <w:p w14:paraId="7FE26E05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27"/>
        </w:tabs>
        <w:spacing w:after="0" w:line="276" w:lineRule="auto"/>
        <w:ind w:left="440" w:hanging="440"/>
      </w:pPr>
      <w:r>
        <w:t>Imienne upoważnienia do przetwarzania danych osobowych, wydawane będą przez Wykonawcę, przy czym Wykonawca prowadzi ewidencję osób upoważnionych, którą przedstawia na każde żądanie Zamawiającego w formie listy zawierającej dane niezbędne do jednoznacznej identyfikacji każdej z tych osób, która będzie miała dostęp do danych osobowych. Osoby te zobowiązane są do podpisania oświadczenia o zachowaniu poufności.</w:t>
      </w:r>
    </w:p>
    <w:p w14:paraId="2CA3A7C9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27"/>
        </w:tabs>
        <w:spacing w:after="0" w:line="276" w:lineRule="auto"/>
      </w:pPr>
      <w:r>
        <w:t>Wykonawca oświadcza, że posiada wdrożoną Politykę Ochrony Danych Osobowych.</w:t>
      </w:r>
    </w:p>
    <w:p w14:paraId="1D688823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27"/>
        </w:tabs>
        <w:spacing w:after="0" w:line="276" w:lineRule="auto"/>
        <w:ind w:left="440" w:hanging="440"/>
      </w:pPr>
      <w:r>
        <w:t>Wzory upoważnień, oświadczeń i innych dokumentów stosowanych w procedurze nadawania uprawnień do przetwarzania danych osobowych określa polityka bezpieczeństwa Wykonawcy.</w:t>
      </w:r>
    </w:p>
    <w:p w14:paraId="4E3B7072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27"/>
        </w:tabs>
        <w:spacing w:after="0" w:line="276" w:lineRule="auto"/>
        <w:ind w:left="440" w:hanging="440"/>
      </w:pPr>
      <w:r>
        <w:t xml:space="preserve">Zamawiający ma prawo przez cały okres objęty Umową, w takim zakresie w jakim okaże się to niezbędne, kontrolować poprawność zabezpieczeń i przetwarzania danych powierzonych Wykonawcy, w szczególności ma prawo do uzyskiwania od Wykonawcy wszelkich, niezbędnych </w:t>
      </w:r>
      <w:r>
        <w:lastRenderedPageBreak/>
        <w:t>ustnych lub pisemnych wyjaśnień i informacji dotyczących przestrzegania zasad przetwarzania powierzonych danych osobowych (jeśli dotyczy).</w:t>
      </w:r>
    </w:p>
    <w:p w14:paraId="59559510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27"/>
        </w:tabs>
        <w:spacing w:after="0" w:line="276" w:lineRule="auto"/>
        <w:ind w:left="440" w:hanging="440"/>
      </w:pPr>
      <w:r>
        <w:t>Po kontroli Zamawiający może przekazać Wykonawcy pisemne zalecenia pokontrolne wraz z terminem ich realizacji.</w:t>
      </w:r>
    </w:p>
    <w:p w14:paraId="434463E0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27"/>
        </w:tabs>
        <w:spacing w:after="0" w:line="276" w:lineRule="auto"/>
        <w:ind w:left="440" w:hanging="440"/>
      </w:pPr>
      <w:r>
        <w:t>Przed podpisaniem umowy Wykonawca dostarczy Zamawiającemu wzór upoważnienia pracowników, wzór oświadczeń o zachowaniu poufności wydawanych pracownikom do podpisania zgodnych z RODO oraz strukturę prowadzonego rejestru kategorii czynności przetwarzania.</w:t>
      </w:r>
    </w:p>
    <w:p w14:paraId="31B852C8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27"/>
        </w:tabs>
        <w:spacing w:after="0" w:line="276" w:lineRule="auto"/>
        <w:ind w:left="440" w:hanging="440"/>
      </w:pPr>
      <w:r>
        <w:t>W przypadku wszczęcia kontroli dotyczącej powierzonych niniejszą Umową danych osobowych przez Prezesa Urzędu Ochrony Danych Osobowych (lub inny organ nadzoru przestrzegania prawa ochrony danych osobowych) z zastosowaniem odpowiednio przepisów, Wykonawca niezwłocznie, jednak nie później niż w ciągu 2 dni roboczych od rozpoczęcia kontroli, poinformuje o tym Zamawiającego.</w:t>
      </w:r>
    </w:p>
    <w:p w14:paraId="074C844C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27"/>
        </w:tabs>
        <w:spacing w:after="0" w:line="276" w:lineRule="auto"/>
        <w:ind w:left="440" w:hanging="440"/>
      </w:pPr>
      <w:r>
        <w:t xml:space="preserve">Zamawiający nie upoważnia Wykonawcy do powierzenia wykonania wszystkich lub choćby części czynności Umowy innemu podmiotowi (tzw. </w:t>
      </w:r>
      <w:proofErr w:type="spellStart"/>
      <w:r>
        <w:t>podpowierzenie</w:t>
      </w:r>
      <w:proofErr w:type="spellEnd"/>
      <w:r>
        <w:t>).</w:t>
      </w:r>
    </w:p>
    <w:p w14:paraId="1D7C0F95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27"/>
        </w:tabs>
        <w:spacing w:after="0" w:line="276" w:lineRule="auto"/>
      </w:pPr>
      <w:r>
        <w:t>Wykonawca zobowiązany jest do:</w:t>
      </w:r>
    </w:p>
    <w:p w14:paraId="3B6E94E8" w14:textId="77777777" w:rsidR="00004F4F" w:rsidRDefault="00004F4F" w:rsidP="00004F4F">
      <w:pPr>
        <w:pStyle w:val="Teksttreci0"/>
        <w:numPr>
          <w:ilvl w:val="0"/>
          <w:numId w:val="33"/>
        </w:numPr>
        <w:shd w:val="clear" w:color="auto" w:fill="auto"/>
        <w:tabs>
          <w:tab w:val="left" w:pos="741"/>
        </w:tabs>
        <w:spacing w:after="240" w:line="276" w:lineRule="auto"/>
        <w:ind w:firstLine="440"/>
      </w:pPr>
      <w:r>
        <w:t>zapewnienia kontroli nad prawidłowością przetwarzania powierzonych danych osobowych;</w:t>
      </w:r>
    </w:p>
    <w:p w14:paraId="1C535097" w14:textId="77777777" w:rsidR="00004F4F" w:rsidRDefault="00004F4F" w:rsidP="00004F4F">
      <w:pPr>
        <w:pStyle w:val="Teksttreci0"/>
        <w:numPr>
          <w:ilvl w:val="0"/>
          <w:numId w:val="33"/>
        </w:numPr>
        <w:shd w:val="clear" w:color="auto" w:fill="auto"/>
        <w:tabs>
          <w:tab w:val="left" w:pos="754"/>
        </w:tabs>
        <w:spacing w:after="240"/>
        <w:ind w:left="720" w:hanging="260"/>
      </w:pPr>
      <w:r>
        <w:t>dochowania szczególnej staranności, aby osoby, którym powierzono realizację zobowiązań wynikających z Umowy, zachowały wszelkie informacje pozyskane w związku realizacją niniejszej Umowy w tajemnicy, również po zakończeniu realizacji Umowy,</w:t>
      </w:r>
    </w:p>
    <w:p w14:paraId="43476F32" w14:textId="77777777" w:rsidR="00004F4F" w:rsidRDefault="00004F4F" w:rsidP="00004F4F">
      <w:pPr>
        <w:pStyle w:val="Teksttreci0"/>
        <w:numPr>
          <w:ilvl w:val="0"/>
          <w:numId w:val="33"/>
        </w:numPr>
        <w:shd w:val="clear" w:color="auto" w:fill="auto"/>
        <w:tabs>
          <w:tab w:val="left" w:pos="754"/>
        </w:tabs>
        <w:spacing w:after="240"/>
        <w:ind w:left="720" w:hanging="260"/>
      </w:pPr>
      <w:r>
        <w:t>respektowania wytycznych i dobrych praktyk w zakresie ochrony danych osobowych zalecanych przez Prezesa Urzędu Ochrony Danych Osobowych (lub inny organ nadzoru przestrzegania prawa ochrony danych osobowych);</w:t>
      </w:r>
    </w:p>
    <w:p w14:paraId="2681AFCD" w14:textId="77777777" w:rsidR="00004F4F" w:rsidRDefault="00004F4F" w:rsidP="00004F4F">
      <w:pPr>
        <w:pStyle w:val="Teksttreci0"/>
        <w:numPr>
          <w:ilvl w:val="0"/>
          <w:numId w:val="33"/>
        </w:numPr>
        <w:shd w:val="clear" w:color="auto" w:fill="auto"/>
        <w:tabs>
          <w:tab w:val="left" w:pos="758"/>
        </w:tabs>
        <w:spacing w:after="240"/>
        <w:ind w:left="720" w:hanging="260"/>
      </w:pPr>
      <w:r>
        <w:t>bezzwłocznie - nie później jednak niż w ciągu 48 godzin od jego wystąpienia - zgłoszenia Zamawiającemu każdego naruszenia danych osobowych, o których mowa w niniejszej Umowie, a którego będzie uczestnikiem;</w:t>
      </w:r>
    </w:p>
    <w:p w14:paraId="58420EC2" w14:textId="77777777" w:rsidR="00004F4F" w:rsidRDefault="00004F4F" w:rsidP="00004F4F">
      <w:pPr>
        <w:pStyle w:val="Teksttreci0"/>
        <w:numPr>
          <w:ilvl w:val="0"/>
          <w:numId w:val="33"/>
        </w:numPr>
        <w:shd w:val="clear" w:color="auto" w:fill="auto"/>
        <w:tabs>
          <w:tab w:val="left" w:pos="758"/>
        </w:tabs>
        <w:spacing w:after="240"/>
        <w:ind w:left="720" w:hanging="260"/>
        <w:sectPr w:rsidR="00004F4F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222" w:right="1395" w:bottom="1572" w:left="1352" w:header="0" w:footer="3" w:gutter="0"/>
          <w:pgNumType w:start="1"/>
          <w:cols w:space="720"/>
          <w:noEndnote/>
          <w:titlePg/>
          <w:docGrid w:linePitch="360"/>
        </w:sectPr>
      </w:pPr>
      <w:r>
        <w:t>prowadzenia dokumentacji opisującej sposób przetwarzania powierzonych danych osobowych oraz środków technicznych i organizacyjnych zapewniających ochronę przetwarzania tych danych;</w:t>
      </w:r>
    </w:p>
    <w:p w14:paraId="793D06A9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64"/>
        </w:tabs>
        <w:spacing w:after="0"/>
        <w:ind w:left="440" w:hanging="440"/>
      </w:pPr>
      <w:r>
        <w:lastRenderedPageBreak/>
        <w:t>W przypadku wystąpienia naruszenia powierzonych danych osobowych Zamawiający może obciążyć Wykonawcę karą umowną w wysokości 4.000 złotych za każde naruszenie.</w:t>
      </w:r>
    </w:p>
    <w:p w14:paraId="35356799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64"/>
        </w:tabs>
        <w:spacing w:after="0"/>
        <w:ind w:left="440" w:hanging="440"/>
      </w:pPr>
      <w:r>
        <w:t>Dane osobowe przekazane przez Zamawiającego nie mogą być przedmiotem odsprzedaży, darowizny, najmu lub dzierżawy.</w:t>
      </w:r>
    </w:p>
    <w:p w14:paraId="5CD42921" w14:textId="77777777" w:rsidR="00004F4F" w:rsidRDefault="00004F4F" w:rsidP="00004F4F">
      <w:pPr>
        <w:pStyle w:val="Teksttreci0"/>
        <w:numPr>
          <w:ilvl w:val="0"/>
          <w:numId w:val="32"/>
        </w:numPr>
        <w:shd w:val="clear" w:color="auto" w:fill="auto"/>
        <w:tabs>
          <w:tab w:val="left" w:pos="464"/>
        </w:tabs>
        <w:spacing w:after="0"/>
        <w:ind w:left="440" w:hanging="440"/>
      </w:pPr>
      <w:r>
        <w:t>Wykonawca zobowiązuje się do przestrzegania następujących zasad postępowania z dokumentami:</w:t>
      </w:r>
    </w:p>
    <w:p w14:paraId="523ABAF1" w14:textId="77777777" w:rsidR="00004F4F" w:rsidRDefault="00004F4F" w:rsidP="00004F4F">
      <w:pPr>
        <w:pStyle w:val="Teksttreci0"/>
        <w:numPr>
          <w:ilvl w:val="0"/>
          <w:numId w:val="34"/>
        </w:numPr>
        <w:shd w:val="clear" w:color="auto" w:fill="auto"/>
        <w:tabs>
          <w:tab w:val="left" w:pos="349"/>
        </w:tabs>
        <w:spacing w:after="0"/>
      </w:pPr>
      <w:r>
        <w:t>praca jedynie z dokumentami niezbędnymi do wykonania obowiązków wynikających z umowy;</w:t>
      </w:r>
    </w:p>
    <w:p w14:paraId="3222953B" w14:textId="77777777" w:rsidR="00004F4F" w:rsidRDefault="00004F4F" w:rsidP="00004F4F">
      <w:pPr>
        <w:pStyle w:val="Teksttreci0"/>
        <w:numPr>
          <w:ilvl w:val="0"/>
          <w:numId w:val="34"/>
        </w:numPr>
        <w:shd w:val="clear" w:color="auto" w:fill="auto"/>
        <w:tabs>
          <w:tab w:val="left" w:pos="368"/>
        </w:tabs>
        <w:spacing w:after="0"/>
        <w:ind w:left="440" w:hanging="440"/>
      </w:pPr>
      <w:r>
        <w:t>zachowania w tajemnicy danych osobowych oraz informacji o stosowanych sposobach ich zabezpieczenia, także po ustaniu niniejszej umowy;</w:t>
      </w:r>
    </w:p>
    <w:p w14:paraId="73C3BE90" w14:textId="77777777" w:rsidR="00004F4F" w:rsidRDefault="00004F4F" w:rsidP="00004F4F">
      <w:pPr>
        <w:pStyle w:val="Teksttreci0"/>
        <w:numPr>
          <w:ilvl w:val="0"/>
          <w:numId w:val="34"/>
        </w:numPr>
        <w:shd w:val="clear" w:color="auto" w:fill="auto"/>
        <w:tabs>
          <w:tab w:val="left" w:pos="368"/>
        </w:tabs>
        <w:spacing w:after="0"/>
      </w:pPr>
      <w:r>
        <w:t>zabezpieczenia dokumentów przed dostępem osób nieupoważnionych</w:t>
      </w:r>
    </w:p>
    <w:p w14:paraId="37729B1D" w14:textId="77777777" w:rsidR="00004F4F" w:rsidRDefault="00004F4F" w:rsidP="00004F4F">
      <w:pPr>
        <w:pStyle w:val="Teksttreci0"/>
        <w:shd w:val="clear" w:color="auto" w:fill="auto"/>
        <w:spacing w:after="0"/>
        <w:ind w:left="440" w:firstLine="20"/>
      </w:pPr>
      <w:r>
        <w:t>do przetwarzania danych osobowych, przetwarzaniem z naruszeniem ustawy, RODO, nieautoryzowaną zmianą, utratą, uszkodzeniem lub zniszczeniem;</w:t>
      </w:r>
    </w:p>
    <w:p w14:paraId="42B58AAA" w14:textId="77777777" w:rsidR="00004F4F" w:rsidRDefault="00004F4F" w:rsidP="00004F4F">
      <w:pPr>
        <w:pStyle w:val="Teksttreci0"/>
        <w:numPr>
          <w:ilvl w:val="0"/>
          <w:numId w:val="34"/>
        </w:numPr>
        <w:shd w:val="clear" w:color="auto" w:fill="auto"/>
        <w:tabs>
          <w:tab w:val="left" w:pos="368"/>
        </w:tabs>
        <w:ind w:left="440" w:hanging="440"/>
      </w:pPr>
      <w:r>
        <w:t>nie przemieszczania dokumentów poza miejsce przetwarzania, o którym mowa w § 4 ust. 1 umowy.</w:t>
      </w:r>
    </w:p>
    <w:p w14:paraId="49958183" w14:textId="77777777" w:rsidR="00004F4F" w:rsidRDefault="00004F4F" w:rsidP="00004F4F">
      <w:pPr>
        <w:pStyle w:val="Teksttreci0"/>
        <w:shd w:val="clear" w:color="auto" w:fill="auto"/>
      </w:pPr>
      <w:r>
        <w:rPr>
          <w:b/>
          <w:bCs/>
        </w:rPr>
        <w:t>§11.</w:t>
      </w:r>
    </w:p>
    <w:p w14:paraId="07964BB2" w14:textId="77777777" w:rsidR="00004F4F" w:rsidRDefault="00004F4F" w:rsidP="00004F4F">
      <w:pPr>
        <w:pStyle w:val="Teksttreci0"/>
        <w:numPr>
          <w:ilvl w:val="0"/>
          <w:numId w:val="35"/>
        </w:numPr>
        <w:shd w:val="clear" w:color="auto" w:fill="auto"/>
        <w:tabs>
          <w:tab w:val="left" w:pos="354"/>
        </w:tabs>
        <w:ind w:left="320" w:hanging="320"/>
      </w:pPr>
      <w:r>
        <w:t>Zamawiający zastrzega sobie prawo do dochodzenia kar umownych za niezgodne z umową lub nienależyte wykonanie zobowiązań wynikających z umowy.</w:t>
      </w:r>
    </w:p>
    <w:p w14:paraId="2BE29B9F" w14:textId="77777777" w:rsidR="00004F4F" w:rsidRDefault="00004F4F" w:rsidP="00004F4F">
      <w:pPr>
        <w:pStyle w:val="Teksttreci0"/>
        <w:numPr>
          <w:ilvl w:val="0"/>
          <w:numId w:val="35"/>
        </w:numPr>
        <w:shd w:val="clear" w:color="auto" w:fill="auto"/>
        <w:tabs>
          <w:tab w:val="left" w:pos="354"/>
        </w:tabs>
      </w:pPr>
      <w:r>
        <w:t>Wykonawca zapłaci Zamawiają karę umowną :</w:t>
      </w:r>
    </w:p>
    <w:p w14:paraId="2F78DFD4" w14:textId="77777777" w:rsidR="00004F4F" w:rsidRDefault="00004F4F" w:rsidP="00004F4F">
      <w:pPr>
        <w:pStyle w:val="Teksttreci0"/>
        <w:numPr>
          <w:ilvl w:val="0"/>
          <w:numId w:val="36"/>
        </w:numPr>
        <w:shd w:val="clear" w:color="auto" w:fill="auto"/>
        <w:tabs>
          <w:tab w:val="left" w:pos="823"/>
        </w:tabs>
        <w:ind w:left="720" w:hanging="260"/>
      </w:pPr>
      <w:r>
        <w:t>za odstąpienie od umowy z przyczyn zależnych od Wykonawcy, w wysokości 10% wynagrodzenia brutto określonego w § 8 ust. 1 umowy,</w:t>
      </w:r>
    </w:p>
    <w:p w14:paraId="4B2FA347" w14:textId="77777777" w:rsidR="00004F4F" w:rsidRDefault="00004F4F" w:rsidP="00004F4F">
      <w:pPr>
        <w:pStyle w:val="Teksttreci0"/>
        <w:numPr>
          <w:ilvl w:val="0"/>
          <w:numId w:val="36"/>
        </w:numPr>
        <w:shd w:val="clear" w:color="auto" w:fill="auto"/>
        <w:tabs>
          <w:tab w:val="left" w:pos="823"/>
        </w:tabs>
        <w:spacing w:line="276" w:lineRule="auto"/>
        <w:ind w:left="720" w:hanging="260"/>
      </w:pPr>
      <w:r>
        <w:t>Z powodu zaistnienia okoliczności, o których mowa w §10 ust. 11, w wysokości jak w §10 ust. 11 umowy.</w:t>
      </w:r>
    </w:p>
    <w:p w14:paraId="7D97BDC5" w14:textId="77777777" w:rsidR="00004F4F" w:rsidRDefault="00004F4F" w:rsidP="00004F4F">
      <w:pPr>
        <w:pStyle w:val="Teksttreci0"/>
        <w:numPr>
          <w:ilvl w:val="0"/>
          <w:numId w:val="35"/>
        </w:numPr>
        <w:shd w:val="clear" w:color="auto" w:fill="auto"/>
        <w:tabs>
          <w:tab w:val="left" w:pos="354"/>
        </w:tabs>
        <w:ind w:left="320" w:hanging="320"/>
      </w:pPr>
      <w:r>
        <w:t>Kary umowne będą potrącane w pierwszej kolejności z wynagrodzenia należnego Wykonawcy, na co Wykonawca wyraża zgodę.</w:t>
      </w:r>
    </w:p>
    <w:p w14:paraId="41582CBF" w14:textId="77777777" w:rsidR="00004F4F" w:rsidRDefault="00004F4F" w:rsidP="00004F4F">
      <w:pPr>
        <w:pStyle w:val="Teksttreci0"/>
        <w:numPr>
          <w:ilvl w:val="0"/>
          <w:numId w:val="35"/>
        </w:numPr>
        <w:shd w:val="clear" w:color="auto" w:fill="auto"/>
        <w:tabs>
          <w:tab w:val="left" w:pos="354"/>
        </w:tabs>
        <w:ind w:left="320" w:hanging="320"/>
      </w:pPr>
      <w:r>
        <w:t>Zamawiający zastrzega sobie prawo dochodzenia odszkodowania, przewyższającego ustalone kary umowne, na zasadach ogólnych określonych w kodeksie cywilnym.</w:t>
      </w:r>
    </w:p>
    <w:p w14:paraId="6EB970BA" w14:textId="77777777" w:rsidR="00004F4F" w:rsidRDefault="00004F4F" w:rsidP="00004F4F">
      <w:pPr>
        <w:pStyle w:val="Teksttreci0"/>
        <w:shd w:val="clear" w:color="auto" w:fill="auto"/>
      </w:pPr>
      <w:r>
        <w:rPr>
          <w:b/>
          <w:bCs/>
        </w:rPr>
        <w:t>§ 12.</w:t>
      </w:r>
    </w:p>
    <w:p w14:paraId="5B268B80" w14:textId="77777777" w:rsidR="00004F4F" w:rsidRDefault="00004F4F" w:rsidP="00004F4F">
      <w:pPr>
        <w:pStyle w:val="Teksttreci0"/>
        <w:numPr>
          <w:ilvl w:val="0"/>
          <w:numId w:val="37"/>
        </w:numPr>
        <w:shd w:val="clear" w:color="auto" w:fill="auto"/>
        <w:tabs>
          <w:tab w:val="left" w:pos="354"/>
        </w:tabs>
        <w:spacing w:after="0"/>
        <w:ind w:left="320" w:hanging="320"/>
      </w:pPr>
      <w:r>
        <w:t>Każda ze Stron może rozwiązać umowę z zachowaniem 14-dniowego okresu wypowiedzenia z ważnych powodów, złożonym drugiej Stronie w formie pisemnej.</w:t>
      </w:r>
    </w:p>
    <w:p w14:paraId="70C2981F" w14:textId="77777777" w:rsidR="00004F4F" w:rsidRDefault="00004F4F" w:rsidP="00004F4F">
      <w:pPr>
        <w:pStyle w:val="Teksttreci0"/>
        <w:numPr>
          <w:ilvl w:val="0"/>
          <w:numId w:val="37"/>
        </w:numPr>
        <w:shd w:val="clear" w:color="auto" w:fill="auto"/>
        <w:tabs>
          <w:tab w:val="left" w:pos="354"/>
        </w:tabs>
        <w:spacing w:after="0"/>
        <w:ind w:left="320" w:hanging="320"/>
      </w:pPr>
      <w:r>
        <w:t xml:space="preserve">Zamawiający może rozwiązać umowę ze skutkiem natychmiastowym w przypadku, o których mowa w § 4 ust. 5 oraz § 6 ust. 2, a także w przypadku niezastosowania się przez Wykonawcę do </w:t>
      </w:r>
      <w:r>
        <w:lastRenderedPageBreak/>
        <w:t>wskazówek Zamawiający dotyczących sposobu wykonania umowy oraz</w:t>
      </w:r>
    </w:p>
    <w:p w14:paraId="7452C94E" w14:textId="77777777" w:rsidR="00004F4F" w:rsidRDefault="00004F4F" w:rsidP="00004F4F">
      <w:pPr>
        <w:pStyle w:val="Teksttreci0"/>
        <w:shd w:val="clear" w:color="auto" w:fill="auto"/>
        <w:spacing w:after="0"/>
        <w:ind w:firstLine="320"/>
      </w:pPr>
      <w:r>
        <w:t>w przypadku braku przestrzegania zasad dotyczących przetwarzania danych osobowych.</w:t>
      </w:r>
    </w:p>
    <w:p w14:paraId="2701B2D8" w14:textId="77777777" w:rsidR="00004F4F" w:rsidRDefault="00004F4F" w:rsidP="00004F4F">
      <w:pPr>
        <w:pStyle w:val="Teksttreci0"/>
        <w:numPr>
          <w:ilvl w:val="0"/>
          <w:numId w:val="37"/>
        </w:numPr>
        <w:shd w:val="clear" w:color="auto" w:fill="auto"/>
        <w:tabs>
          <w:tab w:val="left" w:pos="354"/>
        </w:tabs>
        <w:ind w:left="320" w:hanging="320"/>
      </w:pPr>
      <w:r>
        <w:t>Rozwiązanie umowy, o którym mowa w ust. 2, następuje w formie pisemnej wysłanej Wykonawcy najpóźniej w ciągu miesiąca od daty zdarzenia powodującego to rozwiązanie. W takim przypadku Wykonawcy przysługuje wynagrodzenie należne z tytułu wykonania części umowy.</w:t>
      </w:r>
    </w:p>
    <w:p w14:paraId="0736C58A" w14:textId="77777777" w:rsidR="00004F4F" w:rsidRDefault="00004F4F" w:rsidP="00004F4F">
      <w:pPr>
        <w:pStyle w:val="Teksttreci0"/>
        <w:shd w:val="clear" w:color="auto" w:fill="auto"/>
        <w:spacing w:line="276" w:lineRule="auto"/>
      </w:pPr>
      <w:r>
        <w:t>Strony będą dążyły do polubownego rozstrzygania wszelkich sporów powstałych w związku z wykonaniem Umowy, jednak w przypadku, gdy nie osiągną porozumienia, zaistniały spór będzie poddany rozstrzygnięciu przez sąd powszechny właściwy miejscowo dla Zamawiającego.</w:t>
      </w:r>
    </w:p>
    <w:p w14:paraId="5B44F408" w14:textId="77777777" w:rsidR="00004F4F" w:rsidRDefault="00004F4F" w:rsidP="00004F4F">
      <w:pPr>
        <w:pStyle w:val="Nagwek10"/>
        <w:keepNext/>
        <w:keepLines/>
        <w:shd w:val="clear" w:color="auto" w:fill="auto"/>
      </w:pPr>
      <w:bookmarkStart w:id="10" w:name="bookmark10"/>
      <w:bookmarkStart w:id="11" w:name="bookmark11"/>
      <w:r>
        <w:t>§ 14.</w:t>
      </w:r>
      <w:bookmarkEnd w:id="10"/>
      <w:bookmarkEnd w:id="11"/>
    </w:p>
    <w:p w14:paraId="7F52B9E2" w14:textId="77777777" w:rsidR="00004F4F" w:rsidRDefault="00004F4F" w:rsidP="00004F4F">
      <w:pPr>
        <w:pStyle w:val="Teksttreci0"/>
        <w:numPr>
          <w:ilvl w:val="0"/>
          <w:numId w:val="38"/>
        </w:numPr>
        <w:shd w:val="clear" w:color="auto" w:fill="auto"/>
        <w:tabs>
          <w:tab w:val="left" w:pos="534"/>
        </w:tabs>
        <w:spacing w:after="0"/>
        <w:ind w:firstLine="180"/>
      </w:pPr>
      <w:r>
        <w:t>Osobą odpowiedzianą za realizację umowy ze strony Zamawiającego jest:</w:t>
      </w:r>
    </w:p>
    <w:p w14:paraId="23B21148" w14:textId="77777777" w:rsidR="00004F4F" w:rsidRDefault="00004F4F" w:rsidP="00004F4F">
      <w:pPr>
        <w:pStyle w:val="Teksttreci0"/>
        <w:shd w:val="clear" w:color="auto" w:fill="auto"/>
        <w:tabs>
          <w:tab w:val="left" w:leader="dot" w:pos="2081"/>
          <w:tab w:val="left" w:leader="dot" w:pos="4020"/>
          <w:tab w:val="left" w:leader="dot" w:pos="6314"/>
        </w:tabs>
        <w:spacing w:after="0"/>
        <w:ind w:firstLine="540"/>
      </w:pPr>
      <w:r>
        <w:tab/>
        <w:t>, tel.:</w:t>
      </w:r>
      <w:r>
        <w:tab/>
        <w:t>, e-mail:</w:t>
      </w:r>
      <w:r>
        <w:tab/>
      </w:r>
    </w:p>
    <w:p w14:paraId="014DCC81" w14:textId="77777777" w:rsidR="00004F4F" w:rsidRDefault="00004F4F" w:rsidP="00004F4F">
      <w:pPr>
        <w:pStyle w:val="Teksttreci0"/>
        <w:numPr>
          <w:ilvl w:val="0"/>
          <w:numId w:val="38"/>
        </w:numPr>
        <w:shd w:val="clear" w:color="auto" w:fill="auto"/>
        <w:tabs>
          <w:tab w:val="left" w:pos="534"/>
        </w:tabs>
        <w:spacing w:after="0"/>
        <w:ind w:firstLine="180"/>
      </w:pPr>
      <w:r>
        <w:t>Osobą odpowiedzianą za realizację umowy ze strony Wykonawcy jest:</w:t>
      </w:r>
    </w:p>
    <w:p w14:paraId="20AB2012" w14:textId="77777777" w:rsidR="00004F4F" w:rsidRDefault="00004F4F" w:rsidP="00004F4F">
      <w:pPr>
        <w:pStyle w:val="Teksttreci0"/>
        <w:shd w:val="clear" w:color="auto" w:fill="auto"/>
        <w:tabs>
          <w:tab w:val="left" w:leader="dot" w:pos="2081"/>
          <w:tab w:val="left" w:leader="dot" w:pos="4020"/>
          <w:tab w:val="left" w:leader="dot" w:pos="6314"/>
        </w:tabs>
        <w:spacing w:after="0"/>
        <w:ind w:firstLine="540"/>
      </w:pPr>
      <w:r>
        <w:tab/>
        <w:t>, tel.:</w:t>
      </w:r>
      <w:r>
        <w:tab/>
        <w:t>, e-mail:</w:t>
      </w:r>
      <w:r>
        <w:tab/>
      </w:r>
    </w:p>
    <w:p w14:paraId="5FFA16A6" w14:textId="77777777" w:rsidR="00004F4F" w:rsidRDefault="00004F4F" w:rsidP="00004F4F">
      <w:pPr>
        <w:pStyle w:val="Teksttreci0"/>
        <w:numPr>
          <w:ilvl w:val="0"/>
          <w:numId w:val="38"/>
        </w:numPr>
        <w:shd w:val="clear" w:color="auto" w:fill="auto"/>
        <w:tabs>
          <w:tab w:val="left" w:pos="534"/>
        </w:tabs>
        <w:spacing w:after="0"/>
        <w:ind w:firstLine="180"/>
      </w:pPr>
      <w:r>
        <w:t>Każda ze stron może dokonać zmiany osób wskazanych w ust. 1 - 2.</w:t>
      </w:r>
    </w:p>
    <w:p w14:paraId="1843C7EB" w14:textId="77777777" w:rsidR="00004F4F" w:rsidRDefault="00004F4F" w:rsidP="00004F4F">
      <w:pPr>
        <w:pStyle w:val="Teksttreci0"/>
        <w:numPr>
          <w:ilvl w:val="0"/>
          <w:numId w:val="38"/>
        </w:numPr>
        <w:shd w:val="clear" w:color="auto" w:fill="auto"/>
        <w:tabs>
          <w:tab w:val="left" w:pos="534"/>
        </w:tabs>
        <w:ind w:left="540" w:hanging="360"/>
      </w:pPr>
      <w:r>
        <w:t>Zmiana o której mowa w ust. 2 oraz danych kontaktowych wymaga uprzedniego powiadomienia drugiej strony na piśmie lub drogą mailową, zaś w przypadku zaniechania tego obowiązku korespondencja wysłana na dotychczasowy adres uważana będzie za skutecznie doręczoną z dniem lub chwilą otrzymania od operatora pocztowego, w tym także poczty elektronicznej, powiadomienia o braku możliwości doręczenia korespondencji.</w:t>
      </w:r>
    </w:p>
    <w:p w14:paraId="7B5949D9" w14:textId="77777777" w:rsidR="00004F4F" w:rsidRDefault="00004F4F" w:rsidP="00004F4F">
      <w:pPr>
        <w:pStyle w:val="Nagwek10"/>
        <w:keepNext/>
        <w:keepLines/>
        <w:shd w:val="clear" w:color="auto" w:fill="auto"/>
      </w:pPr>
      <w:bookmarkStart w:id="12" w:name="bookmark12"/>
      <w:bookmarkStart w:id="13" w:name="bookmark13"/>
      <w:r>
        <w:t>§ 15.</w:t>
      </w:r>
      <w:bookmarkEnd w:id="12"/>
      <w:bookmarkEnd w:id="13"/>
    </w:p>
    <w:p w14:paraId="2B7314FA" w14:textId="77777777" w:rsidR="00004F4F" w:rsidRDefault="00004F4F" w:rsidP="00004F4F">
      <w:pPr>
        <w:pStyle w:val="Teksttreci0"/>
        <w:numPr>
          <w:ilvl w:val="0"/>
          <w:numId w:val="39"/>
        </w:numPr>
        <w:shd w:val="clear" w:color="auto" w:fill="auto"/>
        <w:tabs>
          <w:tab w:val="left" w:pos="334"/>
        </w:tabs>
        <w:spacing w:after="0"/>
      </w:pPr>
      <w:r>
        <w:t>Wszelkie zmiany umowy wymagają formy pisemnej pod rygorem nieważności.</w:t>
      </w:r>
    </w:p>
    <w:p w14:paraId="78F87A22" w14:textId="77777777" w:rsidR="00004F4F" w:rsidRDefault="00004F4F" w:rsidP="00004F4F">
      <w:pPr>
        <w:pStyle w:val="Teksttreci0"/>
        <w:numPr>
          <w:ilvl w:val="0"/>
          <w:numId w:val="39"/>
        </w:numPr>
        <w:shd w:val="clear" w:color="auto" w:fill="auto"/>
        <w:tabs>
          <w:tab w:val="left" w:pos="339"/>
        </w:tabs>
      </w:pPr>
      <w:r>
        <w:t>W sprawach nieuregulowanych niniejszą umową mają zastosowanie przepisy Kodeksu Cywilnego.</w:t>
      </w:r>
    </w:p>
    <w:p w14:paraId="6F7256D8" w14:textId="77777777" w:rsidR="00004F4F" w:rsidRDefault="00004F4F" w:rsidP="00004F4F">
      <w:pPr>
        <w:pStyle w:val="Nagwek10"/>
        <w:keepNext/>
        <w:keepLines/>
        <w:shd w:val="clear" w:color="auto" w:fill="auto"/>
      </w:pPr>
      <w:bookmarkStart w:id="14" w:name="bookmark14"/>
      <w:bookmarkStart w:id="15" w:name="bookmark15"/>
      <w:r>
        <w:t>§ 16.</w:t>
      </w:r>
      <w:bookmarkEnd w:id="14"/>
      <w:bookmarkEnd w:id="15"/>
    </w:p>
    <w:p w14:paraId="107A9D46" w14:textId="77777777" w:rsidR="00004F4F" w:rsidRDefault="00004F4F" w:rsidP="00004F4F">
      <w:pPr>
        <w:pStyle w:val="Teksttreci0"/>
        <w:shd w:val="clear" w:color="auto" w:fill="auto"/>
      </w:pPr>
      <w:r>
        <w:t>Umowę sporządzono w trzech jednobrzmiących egzemplarzach, w tym dwa egzemplarze dla Zamawiającego i jeden dla Wykonawcy.</w:t>
      </w:r>
    </w:p>
    <w:p w14:paraId="4AF04332" w14:textId="77777777" w:rsidR="00004F4F" w:rsidRDefault="00004F4F" w:rsidP="00004F4F">
      <w:pPr>
        <w:pStyle w:val="Teksttreci0"/>
        <w:shd w:val="clear" w:color="auto" w:fill="auto"/>
        <w:spacing w:after="0"/>
      </w:pPr>
      <w:r>
        <w:t>Załączniki:</w:t>
      </w:r>
    </w:p>
    <w:p w14:paraId="7E4EBAEA" w14:textId="77777777" w:rsidR="00004F4F" w:rsidRDefault="00004F4F" w:rsidP="00004F4F">
      <w:pPr>
        <w:pStyle w:val="Teksttreci0"/>
        <w:shd w:val="clear" w:color="auto" w:fill="auto"/>
        <w:spacing w:after="0"/>
      </w:pPr>
      <w:r>
        <w:t>Załącznik nr 1 - Formularz ofertowy,</w:t>
      </w:r>
    </w:p>
    <w:p w14:paraId="2D659679" w14:textId="77777777" w:rsidR="00004F4F" w:rsidRDefault="00004F4F" w:rsidP="00004F4F">
      <w:pPr>
        <w:pStyle w:val="Teksttreci0"/>
        <w:shd w:val="clear" w:color="auto" w:fill="auto"/>
        <w:spacing w:after="0"/>
      </w:pPr>
      <w:r>
        <w:t>Załącznik nr 2- Wykaz osób skierowanych do realizacji zadania,</w:t>
      </w:r>
    </w:p>
    <w:p w14:paraId="2D4A765A" w14:textId="77777777" w:rsidR="00004F4F" w:rsidRDefault="00004F4F" w:rsidP="00004F4F">
      <w:pPr>
        <w:pStyle w:val="Teksttreci0"/>
        <w:shd w:val="clear" w:color="auto" w:fill="auto"/>
        <w:spacing w:after="0"/>
      </w:pPr>
      <w:r>
        <w:t>Załącznik nr 3- Zobowiązanie osoby skierowanej do realizacji zadania</w:t>
      </w:r>
    </w:p>
    <w:p w14:paraId="1CAB1EBC" w14:textId="77777777" w:rsidR="00004F4F" w:rsidRDefault="00004F4F" w:rsidP="00004F4F">
      <w:pPr>
        <w:pStyle w:val="Nagwek10"/>
        <w:keepNext/>
        <w:keepLines/>
        <w:shd w:val="clear" w:color="auto" w:fill="auto"/>
      </w:pPr>
      <w:r>
        <w:lastRenderedPageBreak/>
        <w:t xml:space="preserve">Załącznik </w:t>
      </w:r>
      <w:r>
        <w:rPr>
          <w:lang w:val="en-US" w:eastAsia="en-US" w:bidi="en-US"/>
        </w:rPr>
        <w:t xml:space="preserve">nr 2 do </w:t>
      </w:r>
      <w:proofErr w:type="spellStart"/>
      <w:r>
        <w:rPr>
          <w:lang w:val="en-US" w:eastAsia="en-US" w:bidi="en-US"/>
        </w:rPr>
        <w:t>umowy</w:t>
      </w:r>
      <w:proofErr w:type="spellEnd"/>
    </w:p>
    <w:p w14:paraId="6BC6C313" w14:textId="77777777" w:rsidR="00004F4F" w:rsidRDefault="00004F4F" w:rsidP="00004F4F">
      <w:pPr>
        <w:pStyle w:val="Nagwek10"/>
        <w:keepNext/>
        <w:keepLines/>
        <w:shd w:val="clear" w:color="auto" w:fill="auto"/>
        <w:spacing w:after="600" w:line="240" w:lineRule="auto"/>
      </w:pPr>
      <w:bookmarkStart w:id="16" w:name="bookmark18"/>
      <w:bookmarkStart w:id="17" w:name="bookmark19"/>
      <w:r>
        <w:t>WYKAZ OSÓB SKIEROWANYCH DO REALIZACJI ZADANIA</w:t>
      </w:r>
      <w:bookmarkEnd w:id="16"/>
      <w:bookmarkEnd w:id="17"/>
    </w:p>
    <w:p w14:paraId="43369342" w14:textId="77777777" w:rsidR="00004F4F" w:rsidRDefault="00004F4F" w:rsidP="00004F4F">
      <w:pPr>
        <w:pStyle w:val="Teksttreci0"/>
        <w:numPr>
          <w:ilvl w:val="0"/>
          <w:numId w:val="40"/>
        </w:numPr>
        <w:shd w:val="clear" w:color="auto" w:fill="auto"/>
        <w:tabs>
          <w:tab w:val="left" w:pos="1120"/>
          <w:tab w:val="left" w:leader="dot" w:pos="6832"/>
        </w:tabs>
        <w:spacing w:after="40" w:line="240" w:lineRule="auto"/>
        <w:ind w:firstLine="760"/>
      </w:pPr>
      <w:r>
        <w:t>(imię i nazwisko)</w:t>
      </w:r>
      <w:r>
        <w:tab/>
      </w:r>
    </w:p>
    <w:p w14:paraId="1FBC1F6C" w14:textId="77777777" w:rsidR="00004F4F" w:rsidRDefault="00004F4F" w:rsidP="00004F4F">
      <w:pPr>
        <w:pStyle w:val="Teksttreci0"/>
        <w:numPr>
          <w:ilvl w:val="0"/>
          <w:numId w:val="40"/>
        </w:numPr>
        <w:shd w:val="clear" w:color="auto" w:fill="auto"/>
        <w:tabs>
          <w:tab w:val="left" w:pos="1120"/>
          <w:tab w:val="left" w:leader="dot" w:pos="6832"/>
        </w:tabs>
        <w:spacing w:after="40" w:line="240" w:lineRule="auto"/>
        <w:ind w:firstLine="760"/>
      </w:pPr>
      <w:r>
        <w:t>(imię i nazwisko)</w:t>
      </w:r>
      <w:r>
        <w:tab/>
      </w:r>
    </w:p>
    <w:p w14:paraId="0F0E40EA" w14:textId="77777777" w:rsidR="00004F4F" w:rsidRDefault="00004F4F" w:rsidP="00004F4F">
      <w:pPr>
        <w:pStyle w:val="Teksttreci0"/>
        <w:numPr>
          <w:ilvl w:val="0"/>
          <w:numId w:val="40"/>
        </w:numPr>
        <w:shd w:val="clear" w:color="auto" w:fill="auto"/>
        <w:tabs>
          <w:tab w:val="left" w:pos="1120"/>
          <w:tab w:val="left" w:leader="dot" w:pos="6832"/>
        </w:tabs>
        <w:spacing w:after="1460" w:line="240" w:lineRule="auto"/>
        <w:ind w:firstLine="760"/>
      </w:pPr>
      <w:r>
        <w:t>(imię i nazwisko)</w:t>
      </w:r>
      <w:r>
        <w:tab/>
      </w:r>
    </w:p>
    <w:p w14:paraId="30DCF9D8" w14:textId="77777777" w:rsidR="00004F4F" w:rsidRDefault="00004F4F" w:rsidP="00004F4F">
      <w:pPr>
        <w:pStyle w:val="Teksttreci0"/>
        <w:shd w:val="clear" w:color="auto" w:fill="auto"/>
        <w:spacing w:after="1420" w:line="276" w:lineRule="auto"/>
      </w:pPr>
      <w:r>
        <w:t xml:space="preserve">Zgodnie z brzmieniem §6 ust. 1 umowy: </w:t>
      </w:r>
      <w:r>
        <w:rPr>
          <w:b/>
          <w:bCs/>
        </w:rPr>
        <w:t>„Do wykonania przedmiotu umowy mogą być dopuszczone wyłącznie osoby posiadające uprawnienia, doświadczenie i spełniające kryteria określone zapisami ogłoszenia F.262.53.2025”.</w:t>
      </w:r>
    </w:p>
    <w:p w14:paraId="2869AD16" w14:textId="77777777" w:rsidR="00004F4F" w:rsidRDefault="00004F4F" w:rsidP="00004F4F">
      <w:pPr>
        <w:pStyle w:val="Teksttreci0"/>
        <w:shd w:val="clear" w:color="auto" w:fill="auto"/>
        <w:spacing w:after="2400"/>
      </w:pPr>
      <w:r>
        <w:t xml:space="preserve">Świadomy odpowiedzialności karnej za zeznanie nieprawdy lub zatajenie prawdy, zgodnie z art.233 § 1 ustawy z dnia 06.06.1997r. Kodeks Karny (t. j. Dz. U. z 2021r. poz. 2345z </w:t>
      </w:r>
      <w:proofErr w:type="spellStart"/>
      <w:r>
        <w:t>późn</w:t>
      </w:r>
      <w:proofErr w:type="spellEnd"/>
      <w:r>
        <w:t>. zm.), który brzmi ,,Kto składając zeznanie mające za dowód w postępowaniu sądowym lub innym postępowaniu prowadzonym na podstawie ustawy, zeznaje nieprawdę lub zataja prawdę podlega karze pozbawienia wolności od 6 miesięcy do lat 8 „</w:t>
      </w:r>
      <w:r>
        <w:rPr>
          <w:b/>
          <w:bCs/>
        </w:rPr>
        <w:t xml:space="preserve">Oświadczam, iż w/w osoby: </w:t>
      </w:r>
      <w:r>
        <w:t>nie figurują w Rejestrze Sprawców Przestępstw na tle seksualnym, nie zostały skazane prawomocnym wyrokiem za przestępstwo, jak również nie są prowadzone względem nich postępowania karne”.</w:t>
      </w:r>
    </w:p>
    <w:p w14:paraId="7921E1C2" w14:textId="77777777" w:rsidR="00004F4F" w:rsidRDefault="00004F4F" w:rsidP="00004F4F">
      <w:pPr>
        <w:pStyle w:val="Teksttreci0"/>
        <w:shd w:val="clear" w:color="auto" w:fill="auto"/>
        <w:spacing w:after="0" w:line="240" w:lineRule="auto"/>
      </w:pPr>
      <w:r>
        <w:rPr>
          <w:i/>
          <w:iCs/>
        </w:rPr>
        <w:t>data i czytelny podpis</w:t>
      </w:r>
      <w:r>
        <w:t>, dnia</w:t>
      </w:r>
    </w:p>
    <w:p w14:paraId="23DEB53B" w14:textId="77777777" w:rsidR="00004F4F" w:rsidRDefault="00004F4F" w:rsidP="00004F4F">
      <w:pPr>
        <w:pStyle w:val="Teksttreci0"/>
        <w:shd w:val="clear" w:color="auto" w:fill="auto"/>
        <w:spacing w:after="2440" w:line="240" w:lineRule="auto"/>
      </w:pPr>
    </w:p>
    <w:p w14:paraId="31DB65B0" w14:textId="77777777" w:rsidR="00004F4F" w:rsidRDefault="00004F4F" w:rsidP="00004F4F">
      <w:pPr>
        <w:pStyle w:val="Teksttreci0"/>
        <w:shd w:val="clear" w:color="auto" w:fill="auto"/>
        <w:spacing w:after="2440" w:line="240" w:lineRule="auto"/>
      </w:pPr>
      <w:r>
        <w:lastRenderedPageBreak/>
        <w:t>Załącznik nr 3 do umowy</w:t>
      </w:r>
    </w:p>
    <w:p w14:paraId="48D8CED4" w14:textId="77777777" w:rsidR="00004F4F" w:rsidRDefault="00004F4F" w:rsidP="00004F4F">
      <w:pPr>
        <w:pStyle w:val="Nagwek10"/>
        <w:keepNext/>
        <w:keepLines/>
        <w:shd w:val="clear" w:color="auto" w:fill="auto"/>
        <w:spacing w:after="0" w:line="276" w:lineRule="auto"/>
        <w:rPr>
          <w:sz w:val="20"/>
          <w:szCs w:val="20"/>
        </w:rPr>
      </w:pPr>
      <w:bookmarkStart w:id="18" w:name="bookmark20"/>
      <w:bookmarkStart w:id="19" w:name="bookmark21"/>
      <w:r>
        <w:t>ZOBOWIĄZANIE DO ZACHOWANIA TAJEMNICY</w:t>
      </w:r>
      <w:r>
        <w:rPr>
          <w:b w:val="0"/>
          <w:bCs w:val="0"/>
          <w:sz w:val="20"/>
          <w:szCs w:val="20"/>
          <w:vertAlign w:val="superscript"/>
        </w:rPr>
        <w:t>(</w:t>
      </w:r>
      <w:r>
        <w:rPr>
          <w:b w:val="0"/>
          <w:bCs w:val="0"/>
          <w:i/>
          <w:iCs/>
          <w:sz w:val="20"/>
          <w:szCs w:val="20"/>
          <w:vertAlign w:val="superscript"/>
        </w:rPr>
        <w:t>)</w:t>
      </w:r>
      <w:bookmarkEnd w:id="18"/>
      <w:bookmarkEnd w:id="19"/>
    </w:p>
    <w:p w14:paraId="40837634" w14:textId="77777777" w:rsidR="00004F4F" w:rsidRDefault="00004F4F" w:rsidP="00004F4F">
      <w:pPr>
        <w:pStyle w:val="Teksttreci0"/>
        <w:shd w:val="clear" w:color="auto" w:fill="auto"/>
        <w:tabs>
          <w:tab w:val="left" w:leader="dot" w:pos="6293"/>
        </w:tabs>
        <w:spacing w:after="340" w:line="276" w:lineRule="auto"/>
      </w:pPr>
      <w:r>
        <w:t>Ja niżej podpisany (imię i nazwisko)</w:t>
      </w:r>
      <w:r>
        <w:tab/>
      </w:r>
    </w:p>
    <w:p w14:paraId="0E5A84E8" w14:textId="77777777" w:rsidR="00004F4F" w:rsidRDefault="00004F4F" w:rsidP="00004F4F">
      <w:pPr>
        <w:pStyle w:val="Teksttreci0"/>
        <w:shd w:val="clear" w:color="auto" w:fill="auto"/>
        <w:spacing w:after="600" w:line="276" w:lineRule="auto"/>
      </w:pPr>
      <w:r>
        <w:t>- wykonując czynności służbowe w Sądzie Rejonowym w Przemyślu jako(podać funkcję lub formę uczestnictwa, np. członek, obserwator):</w:t>
      </w:r>
    </w:p>
    <w:p w14:paraId="41A96DDB" w14:textId="77777777" w:rsidR="00004F4F" w:rsidRDefault="00004F4F" w:rsidP="00004F4F">
      <w:pPr>
        <w:pStyle w:val="Teksttreci0"/>
        <w:shd w:val="clear" w:color="auto" w:fill="auto"/>
        <w:spacing w:after="0" w:line="276" w:lineRule="auto"/>
        <w:ind w:firstLine="320"/>
      </w:pPr>
      <w:r>
        <w:t>po zapoznaniu się z treścią art. 266 Kodeksu karnego, który stanowi:</w:t>
      </w:r>
    </w:p>
    <w:p w14:paraId="1BE83F88" w14:textId="77777777" w:rsidR="00004F4F" w:rsidRDefault="00004F4F" w:rsidP="00004F4F">
      <w:pPr>
        <w:pStyle w:val="Teksttreci0"/>
        <w:shd w:val="clear" w:color="auto" w:fill="auto"/>
        <w:spacing w:after="0" w:line="276" w:lineRule="auto"/>
        <w:ind w:left="580" w:hanging="580"/>
      </w:pPr>
      <w:r>
        <w:rPr>
          <w:i/>
          <w:iCs/>
        </w:rPr>
        <w:t xml:space="preserve">§ 1. Kto, wbrew przepisom ustawy lub przyjętemu na siebie zobowiązaniu, ujawnia lub wykorzystuje informację, z którą zapoznał się w związku z pełnioną funkcją, wykonywaną pracą, działalnością publiczną, społeczną, gospodarczą lub naukową, podlega grzywnie, </w:t>
      </w:r>
      <w:r>
        <w:rPr>
          <w:b/>
          <w:bCs/>
          <w:i/>
          <w:iCs/>
        </w:rPr>
        <w:t>karze ograniczenia wolności albo pozbawienia wolności do lat 2.</w:t>
      </w:r>
    </w:p>
    <w:p w14:paraId="37D9F722" w14:textId="77777777" w:rsidR="00004F4F" w:rsidRDefault="00004F4F" w:rsidP="00004F4F">
      <w:pPr>
        <w:pStyle w:val="Teksttreci0"/>
        <w:shd w:val="clear" w:color="auto" w:fill="auto"/>
        <w:spacing w:after="0" w:line="276" w:lineRule="auto"/>
        <w:ind w:left="580" w:hanging="580"/>
      </w:pPr>
      <w:r>
        <w:rPr>
          <w:i/>
          <w:iCs/>
        </w:rPr>
        <w:t xml:space="preserve">§ 2. </w:t>
      </w:r>
      <w:r>
        <w:rPr>
          <w:b/>
          <w:bCs/>
          <w:i/>
          <w:iCs/>
        </w:rPr>
        <w:t xml:space="preserve">Funkcjonariusz publiczny, </w:t>
      </w:r>
      <w:r>
        <w:rPr>
          <w:i/>
          <w:iCs/>
        </w:rPr>
        <w:t xml:space="preserve">który ujawnia osobie nieuprawnionej informację niejawną o klauzuli "zastrzeżone" lub "poufne" lub </w:t>
      </w:r>
      <w:r>
        <w:rPr>
          <w:b/>
          <w:bCs/>
          <w:i/>
          <w:iCs/>
        </w:rPr>
        <w:t>informację, którą uzyskał w związku z wykonywaniem czynności służbowych, a której ujawnienie może narazić na szkodę prawnie chroniony interes, podlega karze pozbawienia wolności do lat 3.</w:t>
      </w:r>
    </w:p>
    <w:p w14:paraId="3FEAAC11" w14:textId="77777777" w:rsidR="00004F4F" w:rsidRDefault="00004F4F" w:rsidP="00004F4F">
      <w:pPr>
        <w:pStyle w:val="Teksttreci0"/>
        <w:shd w:val="clear" w:color="auto" w:fill="auto"/>
        <w:spacing w:after="460" w:line="276" w:lineRule="auto"/>
      </w:pPr>
      <w:r>
        <w:rPr>
          <w:b/>
          <w:bCs/>
        </w:rPr>
        <w:t>Zobowiązuje się do zapewnienia bezpieczeństwa przetwarzanych danych osobowych, w tym ochrony przed niedozwolonym lub niezgodnym z prawem przetwarzaniem danych osobowych oraz ich przypadkową utratą, zniszczeniem lub uszkodzeniem, jak również do zachowania w tajemnicy danych osobowych oraz sposobów ich zabezpieczenia.</w:t>
      </w:r>
    </w:p>
    <w:p w14:paraId="28D7E46A" w14:textId="77777777" w:rsidR="00004F4F" w:rsidRDefault="00004F4F" w:rsidP="00004F4F">
      <w:pPr>
        <w:pStyle w:val="Teksttreci0"/>
        <w:shd w:val="clear" w:color="auto" w:fill="auto"/>
        <w:spacing w:after="540" w:line="276" w:lineRule="auto"/>
        <w:sectPr w:rsidR="00004F4F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254" w:right="1409" w:bottom="4001" w:left="1361" w:header="0" w:footer="3" w:gutter="0"/>
          <w:cols w:space="720"/>
          <w:noEndnote/>
          <w:docGrid w:linePitch="360"/>
        </w:sectPr>
      </w:pPr>
      <w:r>
        <w:rPr>
          <w:i/>
          <w:iCs/>
        </w:rPr>
        <w:t>data i czytelny podpis</w:t>
      </w:r>
      <w:r>
        <w:t>, dni</w:t>
      </w:r>
    </w:p>
    <w:p w14:paraId="7D6280FC" w14:textId="77777777" w:rsidR="00004F4F" w:rsidRDefault="00004F4F" w:rsidP="00004F4F">
      <w:pPr>
        <w:pStyle w:val="Podpistabeli0"/>
        <w:shd w:val="clear" w:color="auto" w:fill="auto"/>
      </w:pPr>
    </w:p>
    <w:p w14:paraId="46FB3284" w14:textId="77777777" w:rsidR="00FA379F" w:rsidRPr="00004F4F" w:rsidRDefault="00FA379F" w:rsidP="00004F4F"/>
    <w:sectPr w:rsidR="00FA379F" w:rsidRPr="00004F4F">
      <w:headerReference w:type="default" r:id="rId15"/>
      <w:footerReference w:type="default" r:id="rId16"/>
      <w:pgSz w:w="11900" w:h="16840"/>
      <w:pgMar w:top="534" w:right="1918" w:bottom="534" w:left="1030" w:header="106" w:footer="1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18EE" w14:textId="77777777" w:rsidR="00C0378E" w:rsidRDefault="00C0378E">
      <w:r>
        <w:separator/>
      </w:r>
    </w:p>
  </w:endnote>
  <w:endnote w:type="continuationSeparator" w:id="0">
    <w:p w14:paraId="32C28A3C" w14:textId="77777777" w:rsidR="00C0378E" w:rsidRDefault="00C0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A824" w14:textId="77777777" w:rsidR="00004F4F" w:rsidRDefault="00004F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0618CA7" wp14:editId="295DABA6">
              <wp:simplePos x="0" y="0"/>
              <wp:positionH relativeFrom="page">
                <wp:posOffset>3710940</wp:posOffset>
              </wp:positionH>
              <wp:positionV relativeFrom="page">
                <wp:posOffset>10144125</wp:posOffset>
              </wp:positionV>
              <wp:extent cx="12827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4B064" w14:textId="77777777" w:rsidR="00004F4F" w:rsidRDefault="00004F4F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1D9E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2.2pt;margin-top:798.75pt;width:10.1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" filled="f" stroked="f">
              <v:textbox style="mso-fit-shape-to-text:t" inset="0,0,0,0">
                <w:txbxContent>
                  <w:p w:rsidR="00004F4F" w:rsidRDefault="00004F4F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132F" w14:textId="77777777" w:rsidR="00004F4F" w:rsidRDefault="00004F4F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1AA3" w14:textId="77777777" w:rsidR="00004F4F" w:rsidRDefault="00004F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5AFC84" wp14:editId="4A9638CE">
              <wp:simplePos x="0" y="0"/>
              <wp:positionH relativeFrom="page">
                <wp:posOffset>3710940</wp:posOffset>
              </wp:positionH>
              <wp:positionV relativeFrom="page">
                <wp:posOffset>10144125</wp:posOffset>
              </wp:positionV>
              <wp:extent cx="12827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58B9B" w14:textId="77777777" w:rsidR="00004F4F" w:rsidRDefault="00004F4F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5DFE3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2.2pt;margin-top:798.75pt;width:10.1pt;height:9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" filled="f" stroked="f">
              <v:textbox style="mso-fit-shape-to-text:t" inset="0,0,0,0">
                <w:txbxContent>
                  <w:p w:rsidR="00004F4F" w:rsidRDefault="00004F4F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F638" w14:textId="77777777" w:rsidR="00004F4F" w:rsidRDefault="00004F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00E2390" wp14:editId="3976EDEE">
              <wp:simplePos x="0" y="0"/>
              <wp:positionH relativeFrom="page">
                <wp:posOffset>894715</wp:posOffset>
              </wp:positionH>
              <wp:positionV relativeFrom="page">
                <wp:posOffset>9758045</wp:posOffset>
              </wp:positionV>
              <wp:extent cx="280670" cy="1797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6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4BD071" w14:textId="77777777" w:rsidR="00004F4F" w:rsidRDefault="00004F4F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§ 13.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98472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70.45pt;margin-top:768.35pt;width:22.1pt;height:14.1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" filled="f" stroked="f">
              <v:textbox style="mso-fit-shape-to-text:t" inset="0,0,0,0">
                <w:txbxContent>
                  <w:p w:rsidR="00004F4F" w:rsidRDefault="00004F4F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§ 13.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2929A28" wp14:editId="6D30B7B6">
              <wp:simplePos x="0" y="0"/>
              <wp:positionH relativeFrom="page">
                <wp:posOffset>3744595</wp:posOffset>
              </wp:positionH>
              <wp:positionV relativeFrom="page">
                <wp:posOffset>10520045</wp:posOffset>
              </wp:positionV>
              <wp:extent cx="64135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F4DA6" w14:textId="77777777" w:rsidR="00004F4F" w:rsidRDefault="00004F4F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0D699C" id="Shape 9" o:spid="_x0000_s1030" type="#_x0000_t202" style="position:absolute;margin-left:294.85pt;margin-top:828.35pt;width:5.05pt;height:9.6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" filled="f" stroked="f">
              <v:textbox style="mso-fit-shape-to-text:t" inset="0,0,0,0">
                <w:txbxContent>
                  <w:p w:rsidR="00004F4F" w:rsidRDefault="00004F4F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88A2" w14:textId="77777777" w:rsidR="00FA379F" w:rsidRDefault="00FA37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8D4A" w14:textId="77777777" w:rsidR="00C0378E" w:rsidRDefault="00C0378E"/>
  </w:footnote>
  <w:footnote w:type="continuationSeparator" w:id="0">
    <w:p w14:paraId="1FA6BE83" w14:textId="77777777" w:rsidR="00C0378E" w:rsidRDefault="00C03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99E1" w14:textId="77777777" w:rsidR="00004F4F" w:rsidRDefault="00004F4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74CE" w14:textId="77777777" w:rsidR="00004F4F" w:rsidRDefault="00004F4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8ED600" wp14:editId="47B4778B">
              <wp:simplePos x="0" y="0"/>
              <wp:positionH relativeFrom="page">
                <wp:posOffset>889000</wp:posOffset>
              </wp:positionH>
              <wp:positionV relativeFrom="page">
                <wp:posOffset>139065</wp:posOffset>
              </wp:positionV>
              <wp:extent cx="1524000" cy="1460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144D7" w14:textId="77777777" w:rsidR="00004F4F" w:rsidRDefault="00004F4F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t>Załącznik Nr 2 do Ogłoszenia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671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0pt;margin-top:10.95pt;width:120pt;height:11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" filled="f" stroked="f">
              <v:textbox style="mso-fit-shape-to-text:t" inset="0,0,0,0">
                <w:txbxContent>
                  <w:p w:rsidR="00004F4F" w:rsidRDefault="00004F4F">
                    <w:pPr>
                      <w:pStyle w:val="Nagweklubstopka20"/>
                      <w:shd w:val="clear" w:color="auto" w:fill="auto"/>
                    </w:pPr>
                    <w:r>
                      <w:t>Załącznik Nr 2 do Ogłoszenia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9545" w14:textId="77777777" w:rsidR="00004F4F" w:rsidRDefault="00004F4F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ABA8" w14:textId="77777777" w:rsidR="00004F4F" w:rsidRDefault="00004F4F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8392" w14:textId="77777777" w:rsidR="00FA379F" w:rsidRDefault="00FA37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AAC"/>
    <w:multiLevelType w:val="multilevel"/>
    <w:tmpl w:val="44500E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80E2D"/>
    <w:multiLevelType w:val="multilevel"/>
    <w:tmpl w:val="FE7209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3B59EB"/>
    <w:multiLevelType w:val="multilevel"/>
    <w:tmpl w:val="94B6A1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62FA4"/>
    <w:multiLevelType w:val="multilevel"/>
    <w:tmpl w:val="CF7A11C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93609B"/>
    <w:multiLevelType w:val="multilevel"/>
    <w:tmpl w:val="C898EA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DC326F"/>
    <w:multiLevelType w:val="multilevel"/>
    <w:tmpl w:val="310AC7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DA6B36"/>
    <w:multiLevelType w:val="multilevel"/>
    <w:tmpl w:val="83C6DC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8B289D"/>
    <w:multiLevelType w:val="multilevel"/>
    <w:tmpl w:val="72A49A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A4390"/>
    <w:multiLevelType w:val="multilevel"/>
    <w:tmpl w:val="4ED0DF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B4002E"/>
    <w:multiLevelType w:val="multilevel"/>
    <w:tmpl w:val="1F2080B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7865D5"/>
    <w:multiLevelType w:val="multilevel"/>
    <w:tmpl w:val="D8DE4A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B2C0D"/>
    <w:multiLevelType w:val="multilevel"/>
    <w:tmpl w:val="4F3637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CE0D9F"/>
    <w:multiLevelType w:val="multilevel"/>
    <w:tmpl w:val="6B1A58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19660C"/>
    <w:multiLevelType w:val="multilevel"/>
    <w:tmpl w:val="705014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C40636"/>
    <w:multiLevelType w:val="multilevel"/>
    <w:tmpl w:val="00422D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E42923"/>
    <w:multiLevelType w:val="multilevel"/>
    <w:tmpl w:val="A70021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0F05EF"/>
    <w:multiLevelType w:val="multilevel"/>
    <w:tmpl w:val="BCB055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96E2B"/>
    <w:multiLevelType w:val="multilevel"/>
    <w:tmpl w:val="8FCAABE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C86C2F"/>
    <w:multiLevelType w:val="multilevel"/>
    <w:tmpl w:val="2E3ACC4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C34EB2"/>
    <w:multiLevelType w:val="multilevel"/>
    <w:tmpl w:val="9FA281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D267D3"/>
    <w:multiLevelType w:val="multilevel"/>
    <w:tmpl w:val="A6E4FC3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754E35"/>
    <w:multiLevelType w:val="multilevel"/>
    <w:tmpl w:val="30F6CB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9D631A"/>
    <w:multiLevelType w:val="multilevel"/>
    <w:tmpl w:val="6FF6A2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577C8D"/>
    <w:multiLevelType w:val="multilevel"/>
    <w:tmpl w:val="099ACF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F44C86"/>
    <w:multiLevelType w:val="multilevel"/>
    <w:tmpl w:val="DF74F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7F7BA1"/>
    <w:multiLevelType w:val="multilevel"/>
    <w:tmpl w:val="2DB4ABE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D22218"/>
    <w:multiLevelType w:val="multilevel"/>
    <w:tmpl w:val="4E301E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196487"/>
    <w:multiLevelType w:val="multilevel"/>
    <w:tmpl w:val="B506415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C503BB"/>
    <w:multiLevelType w:val="multilevel"/>
    <w:tmpl w:val="B1C464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187CCD"/>
    <w:multiLevelType w:val="multilevel"/>
    <w:tmpl w:val="404285C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91201B"/>
    <w:multiLevelType w:val="multilevel"/>
    <w:tmpl w:val="AE34729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6D6110"/>
    <w:multiLevelType w:val="multilevel"/>
    <w:tmpl w:val="BA26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8567A6"/>
    <w:multiLevelType w:val="multilevel"/>
    <w:tmpl w:val="1E2CFC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31C55AC"/>
    <w:multiLevelType w:val="multilevel"/>
    <w:tmpl w:val="FFDAE7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AD5985"/>
    <w:multiLevelType w:val="multilevel"/>
    <w:tmpl w:val="1FAEBB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F5453E"/>
    <w:multiLevelType w:val="multilevel"/>
    <w:tmpl w:val="41F259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BE56EF"/>
    <w:multiLevelType w:val="multilevel"/>
    <w:tmpl w:val="89005E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451596"/>
    <w:multiLevelType w:val="multilevel"/>
    <w:tmpl w:val="83C80BB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753348"/>
    <w:multiLevelType w:val="multilevel"/>
    <w:tmpl w:val="3CB8BED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146592"/>
    <w:multiLevelType w:val="multilevel"/>
    <w:tmpl w:val="B03A3A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4"/>
  </w:num>
  <w:num w:numId="3">
    <w:abstractNumId w:val="17"/>
  </w:num>
  <w:num w:numId="4">
    <w:abstractNumId w:val="37"/>
  </w:num>
  <w:num w:numId="5">
    <w:abstractNumId w:val="34"/>
  </w:num>
  <w:num w:numId="6">
    <w:abstractNumId w:val="5"/>
  </w:num>
  <w:num w:numId="7">
    <w:abstractNumId w:val="3"/>
  </w:num>
  <w:num w:numId="8">
    <w:abstractNumId w:val="12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  <w:num w:numId="13">
    <w:abstractNumId w:val="38"/>
  </w:num>
  <w:num w:numId="14">
    <w:abstractNumId w:val="20"/>
  </w:num>
  <w:num w:numId="15">
    <w:abstractNumId w:val="6"/>
  </w:num>
  <w:num w:numId="16">
    <w:abstractNumId w:val="27"/>
  </w:num>
  <w:num w:numId="17">
    <w:abstractNumId w:val="22"/>
  </w:num>
  <w:num w:numId="18">
    <w:abstractNumId w:val="28"/>
  </w:num>
  <w:num w:numId="19">
    <w:abstractNumId w:val="13"/>
  </w:num>
  <w:num w:numId="20">
    <w:abstractNumId w:val="8"/>
  </w:num>
  <w:num w:numId="21">
    <w:abstractNumId w:val="10"/>
  </w:num>
  <w:num w:numId="22">
    <w:abstractNumId w:val="31"/>
  </w:num>
  <w:num w:numId="23">
    <w:abstractNumId w:val="9"/>
  </w:num>
  <w:num w:numId="24">
    <w:abstractNumId w:val="39"/>
  </w:num>
  <w:num w:numId="25">
    <w:abstractNumId w:val="15"/>
  </w:num>
  <w:num w:numId="26">
    <w:abstractNumId w:val="19"/>
  </w:num>
  <w:num w:numId="27">
    <w:abstractNumId w:val="18"/>
  </w:num>
  <w:num w:numId="28">
    <w:abstractNumId w:val="4"/>
  </w:num>
  <w:num w:numId="29">
    <w:abstractNumId w:val="33"/>
  </w:num>
  <w:num w:numId="30">
    <w:abstractNumId w:val="14"/>
  </w:num>
  <w:num w:numId="31">
    <w:abstractNumId w:val="11"/>
  </w:num>
  <w:num w:numId="32">
    <w:abstractNumId w:val="23"/>
  </w:num>
  <w:num w:numId="33">
    <w:abstractNumId w:val="30"/>
  </w:num>
  <w:num w:numId="34">
    <w:abstractNumId w:val="25"/>
  </w:num>
  <w:num w:numId="35">
    <w:abstractNumId w:val="16"/>
  </w:num>
  <w:num w:numId="36">
    <w:abstractNumId w:val="29"/>
  </w:num>
  <w:num w:numId="37">
    <w:abstractNumId w:val="32"/>
  </w:num>
  <w:num w:numId="38">
    <w:abstractNumId w:val="36"/>
  </w:num>
  <w:num w:numId="39">
    <w:abstractNumId w:val="21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79F"/>
    <w:rsid w:val="00004F4F"/>
    <w:rsid w:val="000622A1"/>
    <w:rsid w:val="001A6ADD"/>
    <w:rsid w:val="00C0378E"/>
    <w:rsid w:val="00FA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8A20"/>
  <w15:docId w15:val="{6504CA74-238C-4B1C-833A-7ABA8E4F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20" w:line="271" w:lineRule="auto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2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22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2900</Words>
  <Characters>17401</Characters>
  <Application>Microsoft Office Word</Application>
  <DocSecurity>0</DocSecurity>
  <Lines>145</Lines>
  <Paragraphs>40</Paragraphs>
  <ScaleCrop>false</ScaleCrop>
  <Company/>
  <LinksUpToDate>false</LinksUpToDate>
  <CharactersWithSpaces>20261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Bożena Hamryszczak;Sąd Rejonowy w Przemyślu</dc:creator>
  <cp:keywords/>
  <cp:lastModifiedBy>Hamryszczak Bożena</cp:lastModifiedBy>
  <cp:revision>3</cp:revision>
  <dcterms:created xsi:type="dcterms:W3CDTF">2026-05-11T12:03:00Z</dcterms:created>
  <dcterms:modified xsi:type="dcterms:W3CDTF">2026-06-02T10:48:00Z</dcterms:modified>
</cp:coreProperties>
</file>